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F28C" w14:textId="288DD918" w:rsidR="003B3306" w:rsidRPr="002B14E9" w:rsidRDefault="00CA1AA1" w:rsidP="003E26D4">
      <w:pPr>
        <w:pStyle w:val="Title"/>
        <w:rPr>
          <w:rFonts w:eastAsia="Arial"/>
          <w:sz w:val="20"/>
          <w:szCs w:val="20"/>
        </w:rPr>
      </w:pPr>
      <w:proofErr w:type="spellStart"/>
      <w:r w:rsidRPr="2BF8E437">
        <w:rPr>
          <w:rFonts w:eastAsia="Arial"/>
        </w:rPr>
        <w:t>FoA</w:t>
      </w:r>
      <w:proofErr w:type="spellEnd"/>
      <w:r w:rsidRPr="2BF8E437">
        <w:rPr>
          <w:rFonts w:eastAsia="Arial"/>
        </w:rPr>
        <w:t xml:space="preserve"> PhD Studentship ring-fenced for applicants from BAME</w:t>
      </w:r>
      <w:r w:rsidR="1D1E4CB1" w:rsidRPr="2BF8E437">
        <w:rPr>
          <w:rFonts w:eastAsia="Arial"/>
        </w:rPr>
        <w:t xml:space="preserve"> b</w:t>
      </w:r>
      <w:r w:rsidRPr="2BF8E437">
        <w:rPr>
          <w:rFonts w:eastAsia="Arial"/>
        </w:rPr>
        <w:t>ackgrounds</w:t>
      </w:r>
      <w:r w:rsidR="00ED27B0" w:rsidRPr="2BF8E437">
        <w:rPr>
          <w:rFonts w:eastAsia="Arial"/>
        </w:rPr>
        <w:t>: guidance notes</w:t>
      </w:r>
    </w:p>
    <w:p w14:paraId="6D63CD83" w14:textId="2C599678" w:rsidR="00D772E7" w:rsidRPr="00D772E7" w:rsidRDefault="00D772E7" w:rsidP="2BF8E437">
      <w:pPr>
        <w:pStyle w:val="Heading1"/>
        <w:rPr>
          <w:rFonts w:ascii="Arial" w:eastAsia="Arial" w:hAnsi="Arial" w:cs="Arial"/>
        </w:rPr>
      </w:pPr>
      <w:r w:rsidRPr="2BF8E437">
        <w:rPr>
          <w:rFonts w:ascii="Arial" w:eastAsia="Arial" w:hAnsi="Arial" w:cs="Arial"/>
        </w:rPr>
        <w:t>Guidance notes</w:t>
      </w:r>
    </w:p>
    <w:p w14:paraId="21FE5B7C" w14:textId="77777777" w:rsidR="00820E53" w:rsidRDefault="00820E53" w:rsidP="2BF8E437">
      <w:pPr>
        <w:pStyle w:val="Heading2"/>
        <w:rPr>
          <w:rFonts w:ascii="Arial" w:eastAsia="Arial" w:hAnsi="Arial" w:cs="Arial"/>
        </w:rPr>
      </w:pPr>
      <w:r w:rsidRPr="2BF8E437">
        <w:rPr>
          <w:rFonts w:ascii="Arial" w:eastAsia="Arial" w:hAnsi="Arial" w:cs="Arial"/>
        </w:rPr>
        <w:t>Information about the studentship</w:t>
      </w:r>
    </w:p>
    <w:p w14:paraId="31179050" w14:textId="30B1721E" w:rsidR="00954368" w:rsidRDefault="001E3EE2" w:rsidP="4CD524A5">
      <w:pPr>
        <w:rPr>
          <w:rFonts w:ascii="Arial" w:eastAsia="Arial" w:hAnsi="Arial" w:cs="Arial"/>
        </w:rPr>
      </w:pPr>
      <w:r w:rsidRPr="4CD524A5">
        <w:rPr>
          <w:rFonts w:ascii="Arial" w:eastAsia="Arial" w:hAnsi="Arial" w:cs="Arial"/>
        </w:rPr>
        <w:t xml:space="preserve">The Faculty of Arts is committed to undertaking initiatives which support under-represented groups to study with us. Currently, a lower proportion of our postgraduate research students are from racialised ethnic minority backgrounds, and so we are taking steps to address structural inequalities which may contribute to this. One such step is this Faculty-funded studentship, </w:t>
      </w:r>
      <w:r w:rsidR="3C22337C" w:rsidRPr="4CD524A5">
        <w:rPr>
          <w:rFonts w:ascii="Arial" w:eastAsia="Arial" w:hAnsi="Arial" w:cs="Arial"/>
        </w:rPr>
        <w:t xml:space="preserve">open to </w:t>
      </w:r>
      <w:r w:rsidR="00F326E2" w:rsidRPr="4CD524A5">
        <w:rPr>
          <w:rFonts w:ascii="Arial" w:eastAsia="Arial" w:hAnsi="Arial" w:cs="Arial"/>
        </w:rPr>
        <w:t>candidates</w:t>
      </w:r>
      <w:r w:rsidR="3C22337C" w:rsidRPr="4CD524A5">
        <w:rPr>
          <w:rFonts w:ascii="Arial" w:eastAsia="Arial" w:hAnsi="Arial" w:cs="Arial"/>
        </w:rPr>
        <w:t xml:space="preserve"> who</w:t>
      </w:r>
    </w:p>
    <w:p w14:paraId="3E3FCF40" w14:textId="76C28138" w:rsidR="00954368" w:rsidRDefault="001E3EE2" w:rsidP="4CD524A5">
      <w:pPr>
        <w:pStyle w:val="ListParagraph"/>
        <w:numPr>
          <w:ilvl w:val="0"/>
          <w:numId w:val="3"/>
        </w:numPr>
        <w:rPr>
          <w:rFonts w:ascii="Arial" w:eastAsia="Arial" w:hAnsi="Arial" w:cs="Arial"/>
        </w:rPr>
      </w:pPr>
      <w:r w:rsidRPr="4CD524A5">
        <w:rPr>
          <w:rFonts w:ascii="Arial" w:eastAsia="Arial" w:hAnsi="Arial" w:cs="Arial"/>
        </w:rPr>
        <w:t>identify as being from a Black, Asian or Minority Ethnic background</w:t>
      </w:r>
    </w:p>
    <w:p w14:paraId="53A57AD7" w14:textId="67675C68" w:rsidR="00954368" w:rsidRDefault="000A19CD" w:rsidP="4CD524A5">
      <w:pPr>
        <w:pStyle w:val="ListParagraph"/>
        <w:numPr>
          <w:ilvl w:val="0"/>
          <w:numId w:val="3"/>
        </w:numPr>
        <w:rPr>
          <w:rFonts w:ascii="Arial" w:eastAsia="Arial" w:hAnsi="Arial" w:cs="Arial"/>
        </w:rPr>
      </w:pPr>
      <w:r w:rsidRPr="4CD524A5">
        <w:rPr>
          <w:rFonts w:ascii="Arial" w:eastAsia="Arial" w:hAnsi="Arial" w:cs="Arial"/>
        </w:rPr>
        <w:t xml:space="preserve">have a </w:t>
      </w:r>
      <w:proofErr w:type="gramStart"/>
      <w:r w:rsidR="00954368" w:rsidRPr="4CD524A5">
        <w:rPr>
          <w:rFonts w:ascii="Arial" w:eastAsia="Arial" w:hAnsi="Arial" w:cs="Arial"/>
        </w:rPr>
        <w:t>Home</w:t>
      </w:r>
      <w:proofErr w:type="gramEnd"/>
      <w:r w:rsidR="00954368" w:rsidRPr="4CD524A5">
        <w:rPr>
          <w:rFonts w:ascii="Arial" w:eastAsia="Arial" w:hAnsi="Arial" w:cs="Arial"/>
        </w:rPr>
        <w:t xml:space="preserve"> tuition fee</w:t>
      </w:r>
      <w:r w:rsidRPr="4CD524A5">
        <w:rPr>
          <w:rFonts w:ascii="Arial" w:eastAsia="Arial" w:hAnsi="Arial" w:cs="Arial"/>
        </w:rPr>
        <w:t xml:space="preserve"> status</w:t>
      </w:r>
    </w:p>
    <w:p w14:paraId="0AA27FC0" w14:textId="075450ED" w:rsidR="00954368" w:rsidRDefault="001E3EE2" w:rsidP="4CD524A5">
      <w:pPr>
        <w:pStyle w:val="ListParagraph"/>
        <w:numPr>
          <w:ilvl w:val="0"/>
          <w:numId w:val="3"/>
        </w:numPr>
        <w:rPr>
          <w:rFonts w:ascii="Arial" w:eastAsia="Arial" w:hAnsi="Arial" w:cs="Arial"/>
        </w:rPr>
      </w:pPr>
      <w:r w:rsidRPr="2F356A42">
        <w:rPr>
          <w:rFonts w:ascii="Arial" w:eastAsia="Arial" w:hAnsi="Arial" w:cs="Arial"/>
        </w:rPr>
        <w:t>currently hold an offer of a PhD place in the</w:t>
      </w:r>
      <w:r w:rsidR="6601D21B" w:rsidRPr="2F356A42">
        <w:rPr>
          <w:rFonts w:ascii="Arial" w:eastAsia="Arial" w:hAnsi="Arial" w:cs="Arial"/>
        </w:rPr>
        <w:t xml:space="preserve"> School of English and the </w:t>
      </w:r>
      <w:r w:rsidR="6BE4365D" w:rsidRPr="2F356A42">
        <w:rPr>
          <w:rFonts w:ascii="Arial" w:eastAsia="Arial" w:hAnsi="Arial" w:cs="Arial"/>
        </w:rPr>
        <w:t xml:space="preserve">departments in the </w:t>
      </w:r>
      <w:r w:rsidRPr="2F356A42">
        <w:rPr>
          <w:rFonts w:ascii="Arial" w:eastAsia="Arial" w:hAnsi="Arial" w:cs="Arial"/>
        </w:rPr>
        <w:t>School of Humanities</w:t>
      </w:r>
      <w:r w:rsidR="37BF5945" w:rsidRPr="2F356A42">
        <w:rPr>
          <w:rFonts w:ascii="Arial" w:eastAsia="Arial" w:hAnsi="Arial" w:cs="Arial"/>
        </w:rPr>
        <w:t xml:space="preserve"> and the School of Cultures</w:t>
      </w:r>
      <w:r w:rsidR="390B4A0E" w:rsidRPr="2F356A42">
        <w:rPr>
          <w:rFonts w:ascii="Arial" w:eastAsia="Arial" w:hAnsi="Arial" w:cs="Arial"/>
        </w:rPr>
        <w:t xml:space="preserve"> Languages and Area Studies</w:t>
      </w:r>
    </w:p>
    <w:p w14:paraId="104544D4" w14:textId="33BE2F6E" w:rsidR="2F356A42" w:rsidRDefault="00F326E2" w:rsidP="2F356A42">
      <w:pPr>
        <w:pStyle w:val="ListParagraph"/>
        <w:numPr>
          <w:ilvl w:val="0"/>
          <w:numId w:val="3"/>
        </w:numPr>
        <w:rPr>
          <w:rFonts w:ascii="Arial" w:eastAsia="Arial" w:hAnsi="Arial" w:cs="Arial"/>
        </w:rPr>
      </w:pPr>
      <w:r w:rsidRPr="00F326E2">
        <w:rPr>
          <w:rFonts w:ascii="Arial" w:eastAsia="Arial" w:hAnsi="Arial" w:cs="Arial"/>
        </w:rPr>
        <w:t>hold an offer to begin studying for a PhD in the 2025/26 academic year in a school or department within the Faculty of Arts in the 2025/26 academic year </w:t>
      </w:r>
    </w:p>
    <w:p w14:paraId="551757F2" w14:textId="13D1DF1D" w:rsidR="00954368" w:rsidRDefault="00954368" w:rsidP="4CD524A5">
      <w:pPr>
        <w:rPr>
          <w:rFonts w:ascii="Arial" w:eastAsia="Arial" w:hAnsi="Arial" w:cs="Arial"/>
        </w:rPr>
      </w:pPr>
      <w:r w:rsidRPr="1B6CE255">
        <w:rPr>
          <w:rFonts w:ascii="Arial" w:eastAsia="Arial" w:hAnsi="Arial" w:cs="Arial"/>
        </w:rPr>
        <w:t xml:space="preserve">The studentship covers </w:t>
      </w:r>
      <w:r w:rsidR="000A19CD" w:rsidRPr="1B6CE255">
        <w:rPr>
          <w:rFonts w:ascii="Arial" w:eastAsia="Arial" w:hAnsi="Arial" w:cs="Arial"/>
        </w:rPr>
        <w:t xml:space="preserve">the </w:t>
      </w:r>
      <w:proofErr w:type="gramStart"/>
      <w:r w:rsidR="000A19CD" w:rsidRPr="1B6CE255">
        <w:rPr>
          <w:rFonts w:ascii="Arial" w:eastAsia="Arial" w:hAnsi="Arial" w:cs="Arial"/>
        </w:rPr>
        <w:t>Home</w:t>
      </w:r>
      <w:proofErr w:type="gramEnd"/>
      <w:r w:rsidR="000A19CD" w:rsidRPr="1B6CE255">
        <w:rPr>
          <w:rFonts w:ascii="Arial" w:eastAsia="Arial" w:hAnsi="Arial" w:cs="Arial"/>
        </w:rPr>
        <w:t xml:space="preserve"> </w:t>
      </w:r>
      <w:r w:rsidRPr="1B6CE255">
        <w:rPr>
          <w:rFonts w:ascii="Arial" w:eastAsia="Arial" w:hAnsi="Arial" w:cs="Arial"/>
        </w:rPr>
        <w:t xml:space="preserve">tuition fee for three years full-time or </w:t>
      </w:r>
      <w:r w:rsidR="00820E53" w:rsidRPr="1B6CE255">
        <w:rPr>
          <w:rFonts w:ascii="Arial" w:eastAsia="Arial" w:hAnsi="Arial" w:cs="Arial"/>
        </w:rPr>
        <w:t xml:space="preserve">six years </w:t>
      </w:r>
      <w:r w:rsidRPr="1B6CE255">
        <w:rPr>
          <w:rFonts w:ascii="Arial" w:eastAsia="Arial" w:hAnsi="Arial" w:cs="Arial"/>
        </w:rPr>
        <w:t>pro-rata part-time</w:t>
      </w:r>
      <w:r w:rsidR="000A19CD" w:rsidRPr="1B6CE255">
        <w:rPr>
          <w:rFonts w:ascii="Arial" w:eastAsia="Arial" w:hAnsi="Arial" w:cs="Arial"/>
        </w:rPr>
        <w:t xml:space="preserve"> and pays</w:t>
      </w:r>
      <w:r w:rsidRPr="1B6CE255">
        <w:rPr>
          <w:rFonts w:ascii="Arial" w:eastAsia="Arial" w:hAnsi="Arial" w:cs="Arial"/>
        </w:rPr>
        <w:t xml:space="preserve"> a stipend </w:t>
      </w:r>
      <w:r w:rsidR="000A19CD" w:rsidRPr="1B6CE255">
        <w:rPr>
          <w:rFonts w:ascii="Arial" w:eastAsia="Arial" w:hAnsi="Arial" w:cs="Arial"/>
        </w:rPr>
        <w:t>which</w:t>
      </w:r>
      <w:r w:rsidRPr="1B6CE255">
        <w:rPr>
          <w:rFonts w:ascii="Arial" w:eastAsia="Arial" w:hAnsi="Arial" w:cs="Arial"/>
        </w:rPr>
        <w:t xml:space="preserve"> is tax-free, does not need to be paid back and will match the UKRI stipend (</w:t>
      </w:r>
      <w:r w:rsidR="00820E53" w:rsidRPr="1B6CE255">
        <w:rPr>
          <w:rFonts w:ascii="Arial" w:eastAsia="Arial" w:hAnsi="Arial" w:cs="Arial"/>
        </w:rPr>
        <w:t xml:space="preserve">as an indication, the UKRI stipend for </w:t>
      </w:r>
      <w:r w:rsidR="00F326E2" w:rsidRPr="00F326E2">
        <w:rPr>
          <w:rFonts w:ascii="Arial" w:eastAsia="Arial" w:hAnsi="Arial" w:cs="Arial"/>
        </w:rPr>
        <w:t>2024/25 is £19,237</w:t>
      </w:r>
      <w:r w:rsidR="00F326E2">
        <w:rPr>
          <w:rFonts w:ascii="Arial" w:eastAsia="Arial" w:hAnsi="Arial" w:cs="Arial"/>
        </w:rPr>
        <w:t xml:space="preserve"> </w:t>
      </w:r>
      <w:r w:rsidRPr="1B6CE255">
        <w:rPr>
          <w:rFonts w:ascii="Arial" w:eastAsia="Arial" w:hAnsi="Arial" w:cs="Arial"/>
        </w:rPr>
        <w:t>per year</w:t>
      </w:r>
      <w:r w:rsidR="5BFA6DC5" w:rsidRPr="1B6CE255">
        <w:rPr>
          <w:rFonts w:ascii="Arial" w:eastAsia="Arial" w:hAnsi="Arial" w:cs="Arial"/>
        </w:rPr>
        <w:t xml:space="preserve"> for full-time study, pro-rata part-time</w:t>
      </w:r>
      <w:r w:rsidRPr="1B6CE255">
        <w:rPr>
          <w:rFonts w:ascii="Arial" w:eastAsia="Arial" w:hAnsi="Arial" w:cs="Arial"/>
        </w:rPr>
        <w:t>).</w:t>
      </w:r>
    </w:p>
    <w:p w14:paraId="4DED905E" w14:textId="08997A11" w:rsidR="00954368" w:rsidRDefault="004379D1" w:rsidP="2BF8E437">
      <w:pPr>
        <w:pStyle w:val="Heading2"/>
        <w:rPr>
          <w:rFonts w:ascii="Arial" w:eastAsia="Arial" w:hAnsi="Arial" w:cs="Arial"/>
        </w:rPr>
      </w:pPr>
      <w:r w:rsidRPr="2BF8E437">
        <w:rPr>
          <w:rFonts w:ascii="Arial" w:eastAsia="Arial" w:hAnsi="Arial" w:cs="Arial"/>
        </w:rPr>
        <w:t>How we assess your application</w:t>
      </w:r>
    </w:p>
    <w:p w14:paraId="798FC55B" w14:textId="77777777" w:rsidR="00820E53" w:rsidRDefault="004379D1" w:rsidP="2BF8E437">
      <w:pPr>
        <w:rPr>
          <w:rFonts w:ascii="Arial" w:eastAsia="Arial" w:hAnsi="Arial" w:cs="Arial"/>
        </w:rPr>
      </w:pPr>
      <w:r w:rsidRPr="2BF8E437">
        <w:rPr>
          <w:rFonts w:ascii="Arial" w:eastAsia="Arial" w:hAnsi="Arial" w:cs="Arial"/>
        </w:rPr>
        <w:t xml:space="preserve">In evaluating your application, we consider both your project and you as a person, assigning these </w:t>
      </w:r>
      <w:r w:rsidR="00820E53" w:rsidRPr="2BF8E437">
        <w:rPr>
          <w:rFonts w:ascii="Arial" w:eastAsia="Arial" w:hAnsi="Arial" w:cs="Arial"/>
        </w:rPr>
        <w:t xml:space="preserve">two aspects </w:t>
      </w:r>
      <w:r w:rsidRPr="2BF8E437">
        <w:rPr>
          <w:rFonts w:ascii="Arial" w:eastAsia="Arial" w:hAnsi="Arial" w:cs="Arial"/>
        </w:rPr>
        <w:t xml:space="preserve">equal weighting. </w:t>
      </w:r>
      <w:r w:rsidR="00D772E7" w:rsidRPr="2BF8E437">
        <w:rPr>
          <w:rFonts w:ascii="Arial" w:eastAsia="Arial" w:hAnsi="Arial" w:cs="Arial"/>
        </w:rPr>
        <w:t xml:space="preserve">We evaluate your application anonymously, and thus ask that you do not include information which makes you identifiable, including universities you have previously attended. </w:t>
      </w:r>
    </w:p>
    <w:p w14:paraId="45275EEE" w14:textId="0AC31881" w:rsidR="00D772E7" w:rsidRDefault="004379D1" w:rsidP="2BF8E437">
      <w:pPr>
        <w:rPr>
          <w:rFonts w:ascii="Arial" w:eastAsia="Arial" w:hAnsi="Arial" w:cs="Arial"/>
        </w:rPr>
      </w:pPr>
      <w:r w:rsidRPr="2BF8E437">
        <w:rPr>
          <w:rFonts w:ascii="Arial" w:eastAsia="Arial" w:hAnsi="Arial" w:cs="Arial"/>
        </w:rPr>
        <w:t>Below, we describe what we are looking for in more detail.</w:t>
      </w:r>
      <w:r w:rsidR="00D772E7" w:rsidRPr="2BF8E437">
        <w:rPr>
          <w:rFonts w:ascii="Arial" w:eastAsia="Arial" w:hAnsi="Arial" w:cs="Arial"/>
        </w:rPr>
        <w:t xml:space="preserve"> </w:t>
      </w:r>
    </w:p>
    <w:p w14:paraId="36F6A847" w14:textId="65F35362" w:rsidR="004379D1" w:rsidRDefault="004379D1" w:rsidP="2BF8E437">
      <w:pPr>
        <w:pStyle w:val="Heading4"/>
        <w:rPr>
          <w:rFonts w:ascii="Arial" w:eastAsia="Arial" w:hAnsi="Arial" w:cs="Arial"/>
        </w:rPr>
      </w:pPr>
      <w:r w:rsidRPr="2BF8E437">
        <w:rPr>
          <w:rFonts w:ascii="Arial" w:eastAsia="Arial" w:hAnsi="Arial" w:cs="Arial"/>
        </w:rPr>
        <w:t>Your project</w:t>
      </w:r>
    </w:p>
    <w:p w14:paraId="4BD928FF" w14:textId="33137CBF" w:rsidR="004379D1" w:rsidRDefault="004379D1" w:rsidP="2BF8E437">
      <w:pPr>
        <w:rPr>
          <w:rFonts w:ascii="Arial" w:eastAsia="Arial" w:hAnsi="Arial" w:cs="Arial"/>
        </w:rPr>
      </w:pPr>
      <w:r w:rsidRPr="1B6CE255">
        <w:rPr>
          <w:rFonts w:ascii="Arial" w:eastAsia="Arial" w:hAnsi="Arial" w:cs="Arial"/>
        </w:rPr>
        <w:t>Successful applicants will have an extremely well</w:t>
      </w:r>
      <w:r w:rsidR="603E0A17" w:rsidRPr="1B6CE255">
        <w:rPr>
          <w:rFonts w:ascii="Arial" w:eastAsia="Arial" w:hAnsi="Arial" w:cs="Arial"/>
        </w:rPr>
        <w:t xml:space="preserve"> </w:t>
      </w:r>
      <w:r w:rsidRPr="1B6CE255">
        <w:rPr>
          <w:rFonts w:ascii="Arial" w:eastAsia="Arial" w:hAnsi="Arial" w:cs="Arial"/>
        </w:rPr>
        <w:t xml:space="preserve">thought-through proposal which, above all else, shows what the project going to address, why it is important that this should be addressed, and how it will address this. </w:t>
      </w:r>
    </w:p>
    <w:p w14:paraId="24549ADB" w14:textId="77777777" w:rsidR="004379D1" w:rsidRDefault="004379D1" w:rsidP="2BF8E437">
      <w:pPr>
        <w:rPr>
          <w:rFonts w:ascii="Arial" w:eastAsia="Arial" w:hAnsi="Arial" w:cs="Arial"/>
        </w:rPr>
      </w:pPr>
      <w:r w:rsidRPr="2BF8E437">
        <w:rPr>
          <w:rFonts w:ascii="Arial" w:eastAsia="Arial" w:hAnsi="Arial" w:cs="Arial"/>
        </w:rPr>
        <w:t xml:space="preserve">The project must be clearly focused, feasible (in terms of being completed within three years, and in terms of practical aspects such as methodology), innovative, and timely. We expect research questions to be set out, and for it to be clear how the methodological plans will allow applicants to answer these questions. The proposal needs to be accessible to non-specialists, and to demonstrate the importance of the project and what it brings to the discipline. </w:t>
      </w:r>
    </w:p>
    <w:p w14:paraId="28AE94FF" w14:textId="7BF94386" w:rsidR="00ED27B0" w:rsidRPr="00ED27B0" w:rsidRDefault="00ED27B0" w:rsidP="2BF8E437">
      <w:pPr>
        <w:rPr>
          <w:rFonts w:ascii="Arial" w:eastAsia="Arial" w:hAnsi="Arial" w:cs="Arial"/>
        </w:rPr>
      </w:pPr>
      <w:r w:rsidRPr="2BF8E437">
        <w:rPr>
          <w:rFonts w:ascii="Arial" w:eastAsia="Arial" w:hAnsi="Arial" w:cs="Arial"/>
        </w:rPr>
        <w:t xml:space="preserve">Additional guidance on writing </w:t>
      </w:r>
      <w:r w:rsidR="00820E53" w:rsidRPr="2BF8E437">
        <w:rPr>
          <w:rFonts w:ascii="Arial" w:eastAsia="Arial" w:hAnsi="Arial" w:cs="Arial"/>
        </w:rPr>
        <w:t>the</w:t>
      </w:r>
      <w:r w:rsidRPr="2BF8E437">
        <w:rPr>
          <w:rFonts w:ascii="Arial" w:eastAsia="Arial" w:hAnsi="Arial" w:cs="Arial"/>
        </w:rPr>
        <w:t xml:space="preserve"> proposal is provided on the application form.</w:t>
      </w:r>
    </w:p>
    <w:p w14:paraId="46E35057" w14:textId="028D9AFB" w:rsidR="004379D1" w:rsidRDefault="004379D1" w:rsidP="2BF8E437">
      <w:pPr>
        <w:pStyle w:val="Heading4"/>
        <w:rPr>
          <w:rFonts w:ascii="Arial" w:eastAsia="Arial" w:hAnsi="Arial" w:cs="Arial"/>
        </w:rPr>
      </w:pPr>
      <w:r w:rsidRPr="2BF8E437">
        <w:rPr>
          <w:rFonts w:ascii="Arial" w:eastAsia="Arial" w:hAnsi="Arial" w:cs="Arial"/>
        </w:rPr>
        <w:lastRenderedPageBreak/>
        <w:t>You as a person</w:t>
      </w:r>
    </w:p>
    <w:p w14:paraId="3EA09679" w14:textId="31462999" w:rsidR="00925A38" w:rsidRDefault="00925A38" w:rsidP="2BF8E437">
      <w:pPr>
        <w:rPr>
          <w:rFonts w:ascii="Arial" w:eastAsia="Arial" w:hAnsi="Arial" w:cs="Arial"/>
        </w:rPr>
      </w:pPr>
      <w:bookmarkStart w:id="0" w:name="_Hlk127865692"/>
      <w:r w:rsidRPr="2BF8E437">
        <w:rPr>
          <w:rFonts w:ascii="Arial" w:eastAsia="Arial" w:hAnsi="Arial" w:cs="Arial"/>
        </w:rPr>
        <w:t xml:space="preserve">The most important quality that we are looking for is preparedness: successful applicants will be able to show us how their professional and/or academic experience to date has prepared them for this specific research project (e.g. in terms of subjects studied, previous research conducted, projects managed). We want to know that they are the best person to undertake this research. However, </w:t>
      </w:r>
      <w:proofErr w:type="gramStart"/>
      <w:r w:rsidRPr="2BF8E437">
        <w:rPr>
          <w:rFonts w:ascii="Arial" w:eastAsia="Arial" w:hAnsi="Arial" w:cs="Arial"/>
        </w:rPr>
        <w:t>in order to</w:t>
      </w:r>
      <w:proofErr w:type="gramEnd"/>
      <w:r w:rsidRPr="2BF8E437">
        <w:rPr>
          <w:rFonts w:ascii="Arial" w:eastAsia="Arial" w:hAnsi="Arial" w:cs="Arial"/>
        </w:rPr>
        <w:t xml:space="preserve"> ensure a fair and inclusive evaluation process, we review these applications anonymously. </w:t>
      </w:r>
      <w:r w:rsidR="00F326E2">
        <w:rPr>
          <w:rFonts w:ascii="Arial" w:eastAsia="Arial" w:hAnsi="Arial" w:cs="Arial"/>
        </w:rPr>
        <w:t>T</w:t>
      </w:r>
      <w:r w:rsidRPr="2BF8E437">
        <w:rPr>
          <w:rFonts w:ascii="Arial" w:eastAsia="Arial" w:hAnsi="Arial" w:cs="Arial"/>
        </w:rPr>
        <w:t>herefore</w:t>
      </w:r>
      <w:r w:rsidR="00F326E2">
        <w:rPr>
          <w:rFonts w:ascii="Arial" w:eastAsia="Arial" w:hAnsi="Arial" w:cs="Arial"/>
        </w:rPr>
        <w:t>,</w:t>
      </w:r>
      <w:r w:rsidRPr="2BF8E437">
        <w:rPr>
          <w:rFonts w:ascii="Arial" w:eastAsia="Arial" w:hAnsi="Arial" w:cs="Arial"/>
        </w:rPr>
        <w:t xml:space="preserve"> </w:t>
      </w:r>
      <w:r w:rsidR="00F326E2">
        <w:rPr>
          <w:rFonts w:ascii="Arial" w:eastAsia="Arial" w:hAnsi="Arial" w:cs="Arial"/>
        </w:rPr>
        <w:t xml:space="preserve">we </w:t>
      </w:r>
      <w:r w:rsidRPr="2BF8E437">
        <w:rPr>
          <w:rFonts w:ascii="Arial" w:eastAsia="Arial" w:hAnsi="Arial" w:cs="Arial"/>
        </w:rPr>
        <w:t xml:space="preserve">ask candidates </w:t>
      </w:r>
      <w:r w:rsidRPr="2BF8E437">
        <w:rPr>
          <w:rFonts w:ascii="Arial" w:eastAsia="Arial" w:hAnsi="Arial" w:cs="Arial"/>
          <w:b/>
          <w:bCs/>
        </w:rPr>
        <w:t>not</w:t>
      </w:r>
      <w:r w:rsidRPr="2BF8E437">
        <w:rPr>
          <w:rFonts w:ascii="Arial" w:eastAsia="Arial" w:hAnsi="Arial" w:cs="Arial"/>
        </w:rPr>
        <w:t xml:space="preserve"> </w:t>
      </w:r>
      <w:r w:rsidR="00F326E2">
        <w:rPr>
          <w:rFonts w:ascii="Arial" w:eastAsia="Arial" w:hAnsi="Arial" w:cs="Arial"/>
        </w:rPr>
        <w:t xml:space="preserve">to </w:t>
      </w:r>
      <w:r w:rsidRPr="2BF8E437">
        <w:rPr>
          <w:rFonts w:ascii="Arial" w:eastAsia="Arial" w:hAnsi="Arial" w:cs="Arial"/>
        </w:rPr>
        <w:t xml:space="preserve">provide details of </w:t>
      </w:r>
      <w:r w:rsidR="000A19CD" w:rsidRPr="2BF8E437">
        <w:rPr>
          <w:rFonts w:ascii="Arial" w:eastAsia="Arial" w:hAnsi="Arial" w:cs="Arial"/>
        </w:rPr>
        <w:t>universities</w:t>
      </w:r>
      <w:r w:rsidRPr="2BF8E437">
        <w:rPr>
          <w:rFonts w:ascii="Arial" w:eastAsia="Arial" w:hAnsi="Arial" w:cs="Arial"/>
        </w:rPr>
        <w:t xml:space="preserve"> where they have studied previously or reveal their name or other identifying information in their application.</w:t>
      </w:r>
    </w:p>
    <w:p w14:paraId="7541C5BD" w14:textId="5BC76505" w:rsidR="006E2436" w:rsidRDefault="006E2436" w:rsidP="2BF8E437">
      <w:pPr>
        <w:rPr>
          <w:rFonts w:ascii="Arial" w:eastAsia="Arial" w:hAnsi="Arial" w:cs="Arial"/>
        </w:rPr>
      </w:pPr>
      <w:bookmarkStart w:id="1" w:name="_Hlk127867846"/>
      <w:r w:rsidRPr="2BF8E437">
        <w:rPr>
          <w:rFonts w:ascii="Arial" w:eastAsia="Arial" w:hAnsi="Arial" w:cs="Arial"/>
        </w:rPr>
        <w:t xml:space="preserve">They will also be able to demonstrate that they are ready for postgraduate research: that they can identify the personal and professional skills they possess which will enable them to be successful as a PhD student, that they are highly motivated, and that they have a realistic idea of </w:t>
      </w:r>
      <w:r w:rsidR="00061452" w:rsidRPr="2BF8E437">
        <w:rPr>
          <w:rFonts w:ascii="Arial" w:eastAsia="Arial" w:hAnsi="Arial" w:cs="Arial"/>
        </w:rPr>
        <w:t>what their PhD journey will look like. The strongest applications will show self-awareness and insight into the potential challenges of undertaking a PhD and insight into how the candidate’s personal and professional skills will help them to overcome these challenges</w:t>
      </w:r>
      <w:r w:rsidR="00D772E7" w:rsidRPr="2BF8E437">
        <w:rPr>
          <w:rFonts w:ascii="Arial" w:eastAsia="Arial" w:hAnsi="Arial" w:cs="Arial"/>
        </w:rPr>
        <w:t>.</w:t>
      </w:r>
      <w:r w:rsidR="00D649BF" w:rsidRPr="2BF8E437">
        <w:rPr>
          <w:rFonts w:ascii="Arial" w:eastAsia="Arial" w:hAnsi="Arial" w:cs="Arial"/>
        </w:rPr>
        <w:t xml:space="preserve"> Candidates are advised to read through </w:t>
      </w:r>
      <w:hyperlink r:id="rId8">
        <w:r w:rsidR="00D649BF" w:rsidRPr="2BF8E437">
          <w:rPr>
            <w:rStyle w:val="Hyperlink"/>
            <w:rFonts w:ascii="Arial" w:eastAsia="Arial" w:hAnsi="Arial" w:cs="Arial"/>
          </w:rPr>
          <w:t>this resource from Prospects</w:t>
        </w:r>
      </w:hyperlink>
      <w:r w:rsidR="00D649BF" w:rsidRPr="2BF8E437">
        <w:rPr>
          <w:rFonts w:ascii="Arial" w:eastAsia="Arial" w:hAnsi="Arial" w:cs="Arial"/>
        </w:rPr>
        <w:t xml:space="preserve">, which includes articles outlining the typical process across three years and common challenges faced by PhD students, in considering </w:t>
      </w:r>
      <w:r w:rsidR="00061452" w:rsidRPr="2BF8E437">
        <w:rPr>
          <w:rFonts w:ascii="Arial" w:eastAsia="Arial" w:hAnsi="Arial" w:cs="Arial"/>
        </w:rPr>
        <w:t>their own preparedness for postgraduate research.</w:t>
      </w:r>
    </w:p>
    <w:bookmarkEnd w:id="0"/>
    <w:bookmarkEnd w:id="1"/>
    <w:p w14:paraId="485DD01B" w14:textId="2C54F108" w:rsidR="009D33A1" w:rsidRDefault="009D33A1" w:rsidP="2BF8E437">
      <w:pPr>
        <w:rPr>
          <w:rFonts w:ascii="Arial" w:eastAsia="Arial" w:hAnsi="Arial" w:cs="Arial"/>
          <w:color w:val="2F5496" w:themeColor="accent1" w:themeShade="BF"/>
          <w:sz w:val="32"/>
          <w:szCs w:val="32"/>
        </w:rPr>
      </w:pPr>
      <w:r w:rsidRPr="2BF8E437">
        <w:rPr>
          <w:rFonts w:ascii="Arial" w:eastAsia="Arial" w:hAnsi="Arial" w:cs="Arial"/>
        </w:rPr>
        <w:t xml:space="preserve">As part of our evaluation of the project, we consider why applicants feel that the relevant School or Department at Nottingham is a particularly suitable place for them to conduct their research. This means that applicants should reflect on why they have chosen these </w:t>
      </w:r>
      <w:proofErr w:type="gramStart"/>
      <w:r w:rsidRPr="2BF8E437">
        <w:rPr>
          <w:rFonts w:ascii="Arial" w:eastAsia="Arial" w:hAnsi="Arial" w:cs="Arial"/>
        </w:rPr>
        <w:t>particular supervisors</w:t>
      </w:r>
      <w:proofErr w:type="gramEnd"/>
      <w:r w:rsidRPr="2BF8E437">
        <w:rPr>
          <w:rFonts w:ascii="Arial" w:eastAsia="Arial" w:hAnsi="Arial" w:cs="Arial"/>
        </w:rPr>
        <w:t>, and that they should have a clear sense of what they will gain by being a researcher here, specifically.</w:t>
      </w:r>
    </w:p>
    <w:p w14:paraId="2631953A" w14:textId="118C0BF2" w:rsidR="005B7CF2" w:rsidRDefault="005B7CF2" w:rsidP="4CD524A5">
      <w:pPr>
        <w:pStyle w:val="Heading2"/>
        <w:rPr>
          <w:rFonts w:ascii="Arial" w:eastAsia="Arial" w:hAnsi="Arial" w:cs="Arial"/>
        </w:rPr>
      </w:pPr>
      <w:r w:rsidRPr="4CD524A5">
        <w:rPr>
          <w:rFonts w:ascii="Arial" w:eastAsia="Arial" w:hAnsi="Arial" w:cs="Arial"/>
        </w:rPr>
        <w:t>General advice</w:t>
      </w:r>
    </w:p>
    <w:p w14:paraId="0C4CD735" w14:textId="481B75CA" w:rsidR="004C517C" w:rsidRDefault="1CC69F5B" w:rsidP="4CD524A5">
      <w:pPr>
        <w:rPr>
          <w:rFonts w:ascii="Arial" w:eastAsia="Arial" w:hAnsi="Arial" w:cs="Arial"/>
        </w:rPr>
      </w:pPr>
      <w:r w:rsidRPr="62B08B2C">
        <w:rPr>
          <w:rFonts w:ascii="Arial" w:eastAsia="Arial" w:hAnsi="Arial" w:cs="Arial"/>
        </w:rPr>
        <w:t xml:space="preserve">You are </w:t>
      </w:r>
      <w:r w:rsidRPr="62B08B2C">
        <w:rPr>
          <w:rFonts w:ascii="Arial" w:eastAsia="Arial" w:hAnsi="Arial" w:cs="Arial"/>
          <w:b/>
          <w:bCs/>
        </w:rPr>
        <w:t>strongly</w:t>
      </w:r>
      <w:r w:rsidRPr="62B08B2C">
        <w:rPr>
          <w:rFonts w:ascii="Arial" w:eastAsia="Arial" w:hAnsi="Arial" w:cs="Arial"/>
        </w:rPr>
        <w:t xml:space="preserve"> advised to share a draft of your proposal and application form with your intended supervisor(s) in plenty of time for them to offer feedback prior to the deadline. </w:t>
      </w:r>
      <w:r w:rsidR="7A3029B1" w:rsidRPr="62B08B2C">
        <w:rPr>
          <w:rFonts w:ascii="Arial" w:eastAsia="Arial" w:hAnsi="Arial" w:cs="Arial"/>
        </w:rPr>
        <w:t>We</w:t>
      </w:r>
      <w:r w:rsidR="329058AF" w:rsidRPr="62B08B2C">
        <w:rPr>
          <w:rFonts w:ascii="Arial" w:eastAsia="Arial" w:hAnsi="Arial" w:cs="Arial"/>
        </w:rPr>
        <w:t xml:space="preserve"> also</w:t>
      </w:r>
      <w:r w:rsidR="7A3029B1" w:rsidRPr="62B08B2C">
        <w:rPr>
          <w:rFonts w:ascii="Arial" w:eastAsia="Arial" w:hAnsi="Arial" w:cs="Arial"/>
        </w:rPr>
        <w:t xml:space="preserve"> suggest that you work on your application over </w:t>
      </w:r>
      <w:proofErr w:type="gramStart"/>
      <w:r w:rsidR="7A3029B1" w:rsidRPr="62B08B2C">
        <w:rPr>
          <w:rFonts w:ascii="Arial" w:eastAsia="Arial" w:hAnsi="Arial" w:cs="Arial"/>
        </w:rPr>
        <w:t>a period of time</w:t>
      </w:r>
      <w:proofErr w:type="gramEnd"/>
      <w:r w:rsidR="7A3029B1" w:rsidRPr="62B08B2C">
        <w:rPr>
          <w:rFonts w:ascii="Arial" w:eastAsia="Arial" w:hAnsi="Arial" w:cs="Arial"/>
        </w:rPr>
        <w:t xml:space="preserve"> before submitting your application, allowing you to reflect on your responses. </w:t>
      </w:r>
      <w:r w:rsidR="005B7CF2" w:rsidRPr="62B08B2C">
        <w:rPr>
          <w:rFonts w:ascii="Arial" w:eastAsia="Arial" w:hAnsi="Arial" w:cs="Arial"/>
        </w:rPr>
        <w:t>You should, of course, proofread your responses carefully</w:t>
      </w:r>
      <w:r w:rsidR="004C517C" w:rsidRPr="62B08B2C">
        <w:rPr>
          <w:rFonts w:ascii="Arial" w:eastAsia="Arial" w:hAnsi="Arial" w:cs="Arial"/>
        </w:rPr>
        <w:t xml:space="preserve"> and make use of spelling and grammar checkers.</w:t>
      </w:r>
      <w:r w:rsidR="005B7CF2" w:rsidRPr="62B08B2C">
        <w:rPr>
          <w:rFonts w:ascii="Arial" w:eastAsia="Arial" w:hAnsi="Arial" w:cs="Arial"/>
        </w:rPr>
        <w:t xml:space="preserve"> Be careful </w:t>
      </w:r>
      <w:r w:rsidR="005B7CF2" w:rsidRPr="62B08B2C">
        <w:rPr>
          <w:rFonts w:ascii="Arial" w:eastAsia="Arial" w:hAnsi="Arial" w:cs="Arial"/>
          <w:b/>
          <w:bCs/>
        </w:rPr>
        <w:t>not to exceed the wordcounts</w:t>
      </w:r>
      <w:r w:rsidR="005B7CF2" w:rsidRPr="62B08B2C">
        <w:rPr>
          <w:rFonts w:ascii="Arial" w:eastAsia="Arial" w:hAnsi="Arial" w:cs="Arial"/>
        </w:rPr>
        <w:t xml:space="preserve"> given for each section.</w:t>
      </w:r>
      <w:r w:rsidR="147720B5" w:rsidRPr="62B08B2C">
        <w:rPr>
          <w:rFonts w:ascii="Arial" w:eastAsia="Arial" w:hAnsi="Arial" w:cs="Arial"/>
        </w:rPr>
        <w:t xml:space="preserve"> A Word version of the application form is provided</w:t>
      </w:r>
      <w:r w:rsidR="30AFA4C6" w:rsidRPr="62B08B2C">
        <w:rPr>
          <w:rFonts w:ascii="Arial" w:eastAsia="Arial" w:hAnsi="Arial" w:cs="Arial"/>
        </w:rPr>
        <w:t xml:space="preserve"> (link below)</w:t>
      </w:r>
      <w:r w:rsidR="147720B5" w:rsidRPr="62B08B2C">
        <w:rPr>
          <w:rFonts w:ascii="Arial" w:eastAsia="Arial" w:hAnsi="Arial" w:cs="Arial"/>
        </w:rPr>
        <w:t xml:space="preserve"> </w:t>
      </w:r>
      <w:r w:rsidR="77E57349" w:rsidRPr="62B08B2C">
        <w:rPr>
          <w:rFonts w:ascii="Arial" w:eastAsia="Arial" w:hAnsi="Arial" w:cs="Arial"/>
        </w:rPr>
        <w:t>so that you can take your time to prepare</w:t>
      </w:r>
      <w:r w:rsidR="764F5E3B" w:rsidRPr="62B08B2C">
        <w:rPr>
          <w:rFonts w:ascii="Arial" w:eastAsia="Arial" w:hAnsi="Arial" w:cs="Arial"/>
        </w:rPr>
        <w:t xml:space="preserve"> and </w:t>
      </w:r>
      <w:r w:rsidR="0E94BC73" w:rsidRPr="62B08B2C">
        <w:rPr>
          <w:rFonts w:ascii="Arial" w:eastAsia="Arial" w:hAnsi="Arial" w:cs="Arial"/>
        </w:rPr>
        <w:t>share yo</w:t>
      </w:r>
      <w:r w:rsidR="36920908" w:rsidRPr="62B08B2C">
        <w:rPr>
          <w:rFonts w:ascii="Arial" w:eastAsia="Arial" w:hAnsi="Arial" w:cs="Arial"/>
        </w:rPr>
        <w:t>ur</w:t>
      </w:r>
      <w:r w:rsidR="0E94BC73" w:rsidRPr="62B08B2C">
        <w:rPr>
          <w:rFonts w:ascii="Arial" w:eastAsia="Arial" w:hAnsi="Arial" w:cs="Arial"/>
        </w:rPr>
        <w:t xml:space="preserve"> application over </w:t>
      </w:r>
      <w:proofErr w:type="gramStart"/>
      <w:r w:rsidR="0E94BC73" w:rsidRPr="62B08B2C">
        <w:rPr>
          <w:rFonts w:ascii="Arial" w:eastAsia="Arial" w:hAnsi="Arial" w:cs="Arial"/>
        </w:rPr>
        <w:t>a period of time</w:t>
      </w:r>
      <w:proofErr w:type="gramEnd"/>
      <w:r w:rsidR="147720B5" w:rsidRPr="62B08B2C">
        <w:rPr>
          <w:rFonts w:ascii="Arial" w:eastAsia="Arial" w:hAnsi="Arial" w:cs="Arial"/>
        </w:rPr>
        <w:t>.</w:t>
      </w:r>
    </w:p>
    <w:p w14:paraId="2302D191" w14:textId="6113FB9D" w:rsidR="07F0A2D6" w:rsidRDefault="07F0A2D6" w:rsidP="72F6BFCB">
      <w:pPr>
        <w:pStyle w:val="Heading2"/>
        <w:rPr>
          <w:rFonts w:ascii="Arial" w:eastAsia="Arial" w:hAnsi="Arial" w:cs="Arial"/>
        </w:rPr>
      </w:pPr>
      <w:r w:rsidRPr="4CD524A5">
        <w:rPr>
          <w:rFonts w:ascii="Arial" w:eastAsia="Arial" w:hAnsi="Arial" w:cs="Arial"/>
        </w:rPr>
        <w:t>How to apply</w:t>
      </w:r>
    </w:p>
    <w:p w14:paraId="2F367D79" w14:textId="443936BB" w:rsidR="067563DF" w:rsidRDefault="067563DF" w:rsidP="4CD524A5">
      <w:pPr>
        <w:rPr>
          <w:rFonts w:ascii="Arial" w:eastAsia="Arial" w:hAnsi="Arial" w:cs="Arial"/>
        </w:rPr>
      </w:pPr>
      <w:r w:rsidRPr="62B08B2C">
        <w:rPr>
          <w:rFonts w:ascii="Arial" w:eastAsia="Arial" w:hAnsi="Arial" w:cs="Arial"/>
          <w:b/>
          <w:bCs/>
        </w:rPr>
        <w:t xml:space="preserve">Deadline for application: </w:t>
      </w:r>
      <w:r w:rsidR="7A77825D" w:rsidRPr="62B08B2C">
        <w:rPr>
          <w:rFonts w:ascii="Arial" w:eastAsia="Arial" w:hAnsi="Arial" w:cs="Arial"/>
          <w:b/>
          <w:bCs/>
        </w:rPr>
        <w:t xml:space="preserve">14:00 (GMT) on </w:t>
      </w:r>
      <w:r w:rsidR="00F326E2">
        <w:rPr>
          <w:rFonts w:ascii="Arial" w:eastAsia="Arial" w:hAnsi="Arial" w:cs="Arial"/>
          <w:b/>
          <w:bCs/>
        </w:rPr>
        <w:t>7</w:t>
      </w:r>
      <w:r w:rsidR="7A77825D" w:rsidRPr="62B08B2C">
        <w:rPr>
          <w:rFonts w:ascii="Arial" w:eastAsia="Arial" w:hAnsi="Arial" w:cs="Arial"/>
          <w:b/>
          <w:bCs/>
        </w:rPr>
        <w:t xml:space="preserve"> March </w:t>
      </w:r>
      <w:r w:rsidRPr="62B08B2C">
        <w:rPr>
          <w:rFonts w:ascii="Arial" w:eastAsia="Arial" w:hAnsi="Arial" w:cs="Arial"/>
          <w:b/>
          <w:bCs/>
        </w:rPr>
        <w:t>202</w:t>
      </w:r>
      <w:r w:rsidR="00F326E2">
        <w:rPr>
          <w:rFonts w:ascii="Arial" w:eastAsia="Arial" w:hAnsi="Arial" w:cs="Arial"/>
          <w:b/>
          <w:bCs/>
        </w:rPr>
        <w:t>5</w:t>
      </w:r>
      <w:r w:rsidRPr="62B08B2C">
        <w:rPr>
          <w:rFonts w:ascii="Arial" w:eastAsia="Arial" w:hAnsi="Arial" w:cs="Arial"/>
        </w:rPr>
        <w:t>. To</w:t>
      </w:r>
      <w:r w:rsidR="420209C3" w:rsidRPr="62B08B2C">
        <w:rPr>
          <w:rFonts w:ascii="Arial" w:eastAsia="Arial" w:hAnsi="Arial" w:cs="Arial"/>
        </w:rPr>
        <w:t xml:space="preserve"> apply for the Studentship, </w:t>
      </w:r>
    </w:p>
    <w:p w14:paraId="46EE50C5" w14:textId="6834952E" w:rsidR="21876894" w:rsidRDefault="21876894" w:rsidP="4CD524A5">
      <w:pPr>
        <w:pStyle w:val="ListParagraph"/>
        <w:numPr>
          <w:ilvl w:val="0"/>
          <w:numId w:val="2"/>
        </w:numPr>
        <w:rPr>
          <w:rFonts w:ascii="Arial" w:eastAsia="Arial" w:hAnsi="Arial" w:cs="Arial"/>
        </w:rPr>
      </w:pPr>
      <w:r w:rsidRPr="4CD524A5">
        <w:rPr>
          <w:rFonts w:ascii="Arial" w:eastAsia="Arial" w:hAnsi="Arial" w:cs="Arial"/>
        </w:rPr>
        <w:t>Read the guidance notes above.</w:t>
      </w:r>
    </w:p>
    <w:p w14:paraId="416E1C1A" w14:textId="27676B33" w:rsidR="67B47F32" w:rsidRDefault="67B47F32" w:rsidP="4CD524A5">
      <w:pPr>
        <w:pStyle w:val="ListParagraph"/>
        <w:numPr>
          <w:ilvl w:val="0"/>
          <w:numId w:val="2"/>
        </w:numPr>
        <w:rPr>
          <w:rFonts w:ascii="Arial" w:eastAsia="Arial" w:hAnsi="Arial" w:cs="Arial"/>
        </w:rPr>
      </w:pPr>
      <w:r w:rsidRPr="62B08B2C">
        <w:rPr>
          <w:rFonts w:ascii="Arial" w:eastAsia="Arial" w:hAnsi="Arial" w:cs="Arial"/>
        </w:rPr>
        <w:t>Develop your application u</w:t>
      </w:r>
      <w:r w:rsidR="4F1B5988" w:rsidRPr="62B08B2C">
        <w:rPr>
          <w:rFonts w:ascii="Arial" w:eastAsia="Arial" w:hAnsi="Arial" w:cs="Arial"/>
        </w:rPr>
        <w:t xml:space="preserve">sing the </w:t>
      </w:r>
      <w:hyperlink r:id="rId9" w:history="1">
        <w:r w:rsidR="76CE9299" w:rsidRPr="003E26D4">
          <w:rPr>
            <w:rStyle w:val="Hyperlink"/>
            <w:rFonts w:ascii="Arial" w:eastAsia="Arial" w:hAnsi="Arial" w:cs="Arial"/>
          </w:rPr>
          <w:t xml:space="preserve">Draft </w:t>
        </w:r>
        <w:r w:rsidR="4F1B5988" w:rsidRPr="003E26D4">
          <w:rPr>
            <w:rStyle w:val="Hyperlink"/>
            <w:rFonts w:ascii="Arial" w:eastAsia="Arial" w:hAnsi="Arial" w:cs="Arial"/>
          </w:rPr>
          <w:t>application form</w:t>
        </w:r>
        <w:r w:rsidR="754D5238" w:rsidRPr="003E26D4">
          <w:rPr>
            <w:rStyle w:val="Hyperlink"/>
            <w:rFonts w:ascii="Arial" w:eastAsia="Arial" w:hAnsi="Arial" w:cs="Arial"/>
          </w:rPr>
          <w:t xml:space="preserve"> (MS Word document)</w:t>
        </w:r>
      </w:hyperlink>
      <w:r w:rsidR="0D2BB255" w:rsidRPr="62B08B2C">
        <w:rPr>
          <w:rFonts w:ascii="Arial" w:eastAsia="Arial" w:hAnsi="Arial" w:cs="Arial"/>
        </w:rPr>
        <w:t>. Y</w:t>
      </w:r>
      <w:r w:rsidR="49BD2768" w:rsidRPr="62B08B2C">
        <w:rPr>
          <w:rFonts w:ascii="Arial" w:eastAsia="Arial" w:hAnsi="Arial" w:cs="Arial"/>
        </w:rPr>
        <w:t>ou may cho</w:t>
      </w:r>
      <w:r w:rsidR="15CE806F" w:rsidRPr="62B08B2C">
        <w:rPr>
          <w:rFonts w:ascii="Arial" w:eastAsia="Arial" w:hAnsi="Arial" w:cs="Arial"/>
        </w:rPr>
        <w:t>o</w:t>
      </w:r>
      <w:r w:rsidR="49BD2768" w:rsidRPr="62B08B2C">
        <w:rPr>
          <w:rFonts w:ascii="Arial" w:eastAsia="Arial" w:hAnsi="Arial" w:cs="Arial"/>
        </w:rPr>
        <w:t xml:space="preserve">se to share this document with </w:t>
      </w:r>
      <w:r w:rsidR="129F34B3" w:rsidRPr="62B08B2C">
        <w:rPr>
          <w:rFonts w:ascii="Arial" w:eastAsia="Arial" w:hAnsi="Arial" w:cs="Arial"/>
        </w:rPr>
        <w:t>intended supervisor(s)</w:t>
      </w:r>
      <w:r w:rsidR="1C5B7DF6" w:rsidRPr="62B08B2C">
        <w:rPr>
          <w:rFonts w:ascii="Arial" w:eastAsia="Arial" w:hAnsi="Arial" w:cs="Arial"/>
        </w:rPr>
        <w:t>.</w:t>
      </w:r>
    </w:p>
    <w:p w14:paraId="76D426C5" w14:textId="4B67821C" w:rsidR="387DBA90" w:rsidRDefault="387DBA90" w:rsidP="4CD524A5">
      <w:pPr>
        <w:pStyle w:val="ListParagraph"/>
        <w:numPr>
          <w:ilvl w:val="0"/>
          <w:numId w:val="2"/>
        </w:numPr>
        <w:rPr>
          <w:rFonts w:ascii="Arial" w:eastAsia="Arial" w:hAnsi="Arial" w:cs="Arial"/>
        </w:rPr>
      </w:pPr>
      <w:r w:rsidRPr="4CD524A5">
        <w:rPr>
          <w:rFonts w:ascii="Arial" w:eastAsia="Arial" w:hAnsi="Arial" w:cs="Arial"/>
        </w:rPr>
        <w:t>Use spelling and grammar checkers</w:t>
      </w:r>
      <w:r w:rsidR="6692E429" w:rsidRPr="4CD524A5">
        <w:rPr>
          <w:rFonts w:ascii="Arial" w:eastAsia="Arial" w:hAnsi="Arial" w:cs="Arial"/>
        </w:rPr>
        <w:t xml:space="preserve"> and check yo</w:t>
      </w:r>
      <w:r w:rsidR="3D1B72EB" w:rsidRPr="4CD524A5">
        <w:rPr>
          <w:rFonts w:ascii="Arial" w:eastAsia="Arial" w:hAnsi="Arial" w:cs="Arial"/>
        </w:rPr>
        <w:t>u</w:t>
      </w:r>
      <w:r w:rsidR="6692E429" w:rsidRPr="4CD524A5">
        <w:rPr>
          <w:rFonts w:ascii="Arial" w:eastAsia="Arial" w:hAnsi="Arial" w:cs="Arial"/>
        </w:rPr>
        <w:t xml:space="preserve"> are not exceeding word limits</w:t>
      </w:r>
      <w:r w:rsidRPr="4CD524A5">
        <w:rPr>
          <w:rFonts w:ascii="Arial" w:eastAsia="Arial" w:hAnsi="Arial" w:cs="Arial"/>
        </w:rPr>
        <w:t>.</w:t>
      </w:r>
    </w:p>
    <w:p w14:paraId="29AE8267" w14:textId="4D45B480" w:rsidR="1C5B7DF6" w:rsidRDefault="1C5B7DF6" w:rsidP="4CD524A5">
      <w:pPr>
        <w:pStyle w:val="ListParagraph"/>
        <w:numPr>
          <w:ilvl w:val="0"/>
          <w:numId w:val="2"/>
        </w:numPr>
        <w:rPr>
          <w:rFonts w:ascii="Arial" w:eastAsia="Arial" w:hAnsi="Arial" w:cs="Arial"/>
        </w:rPr>
      </w:pPr>
      <w:r w:rsidRPr="4D44856A">
        <w:rPr>
          <w:rFonts w:ascii="Arial" w:eastAsia="Arial" w:hAnsi="Arial" w:cs="Arial"/>
        </w:rPr>
        <w:t>W</w:t>
      </w:r>
      <w:r w:rsidR="5065D049" w:rsidRPr="4D44856A">
        <w:rPr>
          <w:rFonts w:ascii="Arial" w:eastAsia="Arial" w:hAnsi="Arial" w:cs="Arial"/>
        </w:rPr>
        <w:t xml:space="preserve">hen you are </w:t>
      </w:r>
      <w:r w:rsidR="13A9D35A" w:rsidRPr="4D44856A">
        <w:rPr>
          <w:rFonts w:ascii="Arial" w:eastAsia="Arial" w:hAnsi="Arial" w:cs="Arial"/>
        </w:rPr>
        <w:t xml:space="preserve">ready to </w:t>
      </w:r>
      <w:r w:rsidR="30622275" w:rsidRPr="4D44856A">
        <w:rPr>
          <w:rFonts w:ascii="Arial" w:eastAsia="Arial" w:hAnsi="Arial" w:cs="Arial"/>
        </w:rPr>
        <w:t>apply,</w:t>
      </w:r>
      <w:r w:rsidR="2A7FBE33" w:rsidRPr="4D44856A">
        <w:rPr>
          <w:rFonts w:ascii="Arial" w:eastAsia="Arial" w:hAnsi="Arial" w:cs="Arial"/>
        </w:rPr>
        <w:t xml:space="preserve"> </w:t>
      </w:r>
      <w:r w:rsidR="212C4261" w:rsidRPr="4D44856A">
        <w:rPr>
          <w:rFonts w:ascii="Arial" w:eastAsia="Arial" w:hAnsi="Arial" w:cs="Arial"/>
          <w:color w:val="000000" w:themeColor="text1"/>
        </w:rPr>
        <w:t xml:space="preserve">go to the </w:t>
      </w:r>
      <w:hyperlink r:id="rId10">
        <w:r w:rsidR="212C4261" w:rsidRPr="4D44856A">
          <w:rPr>
            <w:rStyle w:val="Hyperlink"/>
            <w:rFonts w:ascii="Arial" w:eastAsia="Arial" w:hAnsi="Arial" w:cs="Arial"/>
          </w:rPr>
          <w:t xml:space="preserve">online </w:t>
        </w:r>
        <w:r w:rsidR="35BF1D93" w:rsidRPr="4D44856A">
          <w:rPr>
            <w:rStyle w:val="Hyperlink"/>
            <w:rFonts w:ascii="Arial" w:eastAsia="Arial" w:hAnsi="Arial" w:cs="Arial"/>
          </w:rPr>
          <w:t>application form</w:t>
        </w:r>
      </w:hyperlink>
      <w:r w:rsidR="35BF1D93" w:rsidRPr="4D44856A">
        <w:rPr>
          <w:rFonts w:ascii="Arial" w:eastAsia="Arial" w:hAnsi="Arial" w:cs="Arial"/>
        </w:rPr>
        <w:t>.</w:t>
      </w:r>
      <w:r w:rsidR="212C4261">
        <w:t xml:space="preserve"> </w:t>
      </w:r>
      <w:r w:rsidR="26596464" w:rsidRPr="4D44856A">
        <w:rPr>
          <w:rFonts w:ascii="Arial" w:eastAsia="Arial" w:hAnsi="Arial" w:cs="Arial"/>
        </w:rPr>
        <w:t>You may</w:t>
      </w:r>
      <w:r w:rsidR="5BE17D94" w:rsidRPr="4D44856A">
        <w:rPr>
          <w:rFonts w:ascii="Arial" w:eastAsia="Arial" w:hAnsi="Arial" w:cs="Arial"/>
        </w:rPr>
        <w:t xml:space="preserve"> choose to</w:t>
      </w:r>
      <w:r w:rsidR="26596464" w:rsidRPr="4D44856A">
        <w:rPr>
          <w:rFonts w:ascii="Arial" w:eastAsia="Arial" w:hAnsi="Arial" w:cs="Arial"/>
        </w:rPr>
        <w:t xml:space="preserve"> copy and paste </w:t>
      </w:r>
      <w:r w:rsidR="09D230CC" w:rsidRPr="4D44856A">
        <w:rPr>
          <w:rFonts w:ascii="Arial" w:eastAsia="Arial" w:hAnsi="Arial" w:cs="Arial"/>
        </w:rPr>
        <w:t xml:space="preserve">text </w:t>
      </w:r>
      <w:r w:rsidR="26596464" w:rsidRPr="4D44856A">
        <w:rPr>
          <w:rFonts w:ascii="Arial" w:eastAsia="Arial" w:hAnsi="Arial" w:cs="Arial"/>
        </w:rPr>
        <w:t xml:space="preserve">from your </w:t>
      </w:r>
      <w:r w:rsidR="5CDFE08F" w:rsidRPr="4D44856A">
        <w:rPr>
          <w:rFonts w:ascii="Arial" w:eastAsia="Arial" w:hAnsi="Arial" w:cs="Arial"/>
        </w:rPr>
        <w:t xml:space="preserve">Draft </w:t>
      </w:r>
      <w:r w:rsidR="26596464" w:rsidRPr="4D44856A">
        <w:rPr>
          <w:rFonts w:ascii="Arial" w:eastAsia="Arial" w:hAnsi="Arial" w:cs="Arial"/>
        </w:rPr>
        <w:t>document into the online application form.</w:t>
      </w:r>
    </w:p>
    <w:p w14:paraId="2433B3C2" w14:textId="1964D2CC" w:rsidR="7147443B" w:rsidRDefault="7147443B" w:rsidP="4CD524A5">
      <w:pPr>
        <w:pStyle w:val="ListParagraph"/>
        <w:numPr>
          <w:ilvl w:val="0"/>
          <w:numId w:val="2"/>
        </w:numPr>
        <w:rPr>
          <w:rFonts w:ascii="Arial" w:eastAsia="Arial" w:hAnsi="Arial" w:cs="Arial"/>
        </w:rPr>
      </w:pPr>
      <w:r w:rsidRPr="1B6CE255">
        <w:rPr>
          <w:rFonts w:ascii="Arial" w:eastAsia="Arial" w:hAnsi="Arial" w:cs="Arial"/>
        </w:rPr>
        <w:t xml:space="preserve">Make sure you press submit at the end of the online form. When you submit, a confirmation message </w:t>
      </w:r>
      <w:r w:rsidR="624813F8" w:rsidRPr="1B6CE255">
        <w:rPr>
          <w:rFonts w:ascii="Arial" w:eastAsia="Arial" w:hAnsi="Arial" w:cs="Arial"/>
        </w:rPr>
        <w:t>will appear on your screen.</w:t>
      </w:r>
    </w:p>
    <w:p w14:paraId="2DD45A33" w14:textId="620D090E" w:rsidR="72F6BFCB" w:rsidRDefault="22D47BE8" w:rsidP="62B08B2C">
      <w:pPr>
        <w:pStyle w:val="ListParagraph"/>
        <w:numPr>
          <w:ilvl w:val="0"/>
          <w:numId w:val="2"/>
        </w:numPr>
      </w:pPr>
      <w:r w:rsidRPr="62B08B2C">
        <w:rPr>
          <w:rFonts w:ascii="Arial" w:eastAsia="Arial" w:hAnsi="Arial" w:cs="Arial"/>
          <w:color w:val="000000" w:themeColor="text1"/>
        </w:rPr>
        <w:t xml:space="preserve">If you are unable to apply online, please </w:t>
      </w:r>
      <w:r w:rsidR="4A9789F7" w:rsidRPr="62B08B2C">
        <w:rPr>
          <w:rFonts w:ascii="Arial" w:eastAsia="Arial" w:hAnsi="Arial" w:cs="Arial"/>
          <w:color w:val="000000" w:themeColor="text1"/>
        </w:rPr>
        <w:t>email</w:t>
      </w:r>
      <w:r w:rsidRPr="62B08B2C">
        <w:rPr>
          <w:rFonts w:ascii="Arial" w:eastAsia="Arial" w:hAnsi="Arial" w:cs="Arial"/>
          <w:color w:val="000000" w:themeColor="text1"/>
        </w:rPr>
        <w:t xml:space="preserve"> </w:t>
      </w:r>
      <w:hyperlink r:id="rId11">
        <w:r w:rsidRPr="62B08B2C">
          <w:rPr>
            <w:rStyle w:val="Hyperlink"/>
            <w:rFonts w:ascii="Arial" w:eastAsia="Arial" w:hAnsi="Arial" w:cs="Arial"/>
          </w:rPr>
          <w:t>AR-Arts-admin@nottingham.ac.uk</w:t>
        </w:r>
      </w:hyperlink>
      <w:r w:rsidRPr="62B08B2C">
        <w:rPr>
          <w:rFonts w:ascii="Arial" w:eastAsia="Arial" w:hAnsi="Arial" w:cs="Arial"/>
          <w:color w:val="000000" w:themeColor="text1"/>
        </w:rPr>
        <w:t>.</w:t>
      </w:r>
    </w:p>
    <w:sectPr w:rsidR="72F6B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0C"/>
    <w:multiLevelType w:val="hybridMultilevel"/>
    <w:tmpl w:val="E64464AC"/>
    <w:lvl w:ilvl="0" w:tplc="826AAC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359"/>
    <w:multiLevelType w:val="hybridMultilevel"/>
    <w:tmpl w:val="3836B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4F47F"/>
    <w:multiLevelType w:val="hybridMultilevel"/>
    <w:tmpl w:val="EDE640D6"/>
    <w:lvl w:ilvl="0" w:tplc="C71E4122">
      <w:start w:val="1"/>
      <w:numFmt w:val="bullet"/>
      <w:lvlText w:val=""/>
      <w:lvlJc w:val="left"/>
      <w:pPr>
        <w:ind w:left="720" w:hanging="360"/>
      </w:pPr>
      <w:rPr>
        <w:rFonts w:ascii="Symbol" w:hAnsi="Symbol" w:hint="default"/>
      </w:rPr>
    </w:lvl>
    <w:lvl w:ilvl="1" w:tplc="035C1C70">
      <w:start w:val="1"/>
      <w:numFmt w:val="bullet"/>
      <w:lvlText w:val="o"/>
      <w:lvlJc w:val="left"/>
      <w:pPr>
        <w:ind w:left="1440" w:hanging="360"/>
      </w:pPr>
      <w:rPr>
        <w:rFonts w:ascii="Courier New" w:hAnsi="Courier New" w:hint="default"/>
      </w:rPr>
    </w:lvl>
    <w:lvl w:ilvl="2" w:tplc="5F444814">
      <w:start w:val="1"/>
      <w:numFmt w:val="bullet"/>
      <w:lvlText w:val=""/>
      <w:lvlJc w:val="left"/>
      <w:pPr>
        <w:ind w:left="2160" w:hanging="360"/>
      </w:pPr>
      <w:rPr>
        <w:rFonts w:ascii="Wingdings" w:hAnsi="Wingdings" w:hint="default"/>
      </w:rPr>
    </w:lvl>
    <w:lvl w:ilvl="3" w:tplc="893402B2">
      <w:start w:val="1"/>
      <w:numFmt w:val="bullet"/>
      <w:lvlText w:val=""/>
      <w:lvlJc w:val="left"/>
      <w:pPr>
        <w:ind w:left="2880" w:hanging="360"/>
      </w:pPr>
      <w:rPr>
        <w:rFonts w:ascii="Symbol" w:hAnsi="Symbol" w:hint="default"/>
      </w:rPr>
    </w:lvl>
    <w:lvl w:ilvl="4" w:tplc="A19095C2">
      <w:start w:val="1"/>
      <w:numFmt w:val="bullet"/>
      <w:lvlText w:val="o"/>
      <w:lvlJc w:val="left"/>
      <w:pPr>
        <w:ind w:left="3600" w:hanging="360"/>
      </w:pPr>
      <w:rPr>
        <w:rFonts w:ascii="Courier New" w:hAnsi="Courier New" w:hint="default"/>
      </w:rPr>
    </w:lvl>
    <w:lvl w:ilvl="5" w:tplc="C6BA7922">
      <w:start w:val="1"/>
      <w:numFmt w:val="bullet"/>
      <w:lvlText w:val=""/>
      <w:lvlJc w:val="left"/>
      <w:pPr>
        <w:ind w:left="4320" w:hanging="360"/>
      </w:pPr>
      <w:rPr>
        <w:rFonts w:ascii="Wingdings" w:hAnsi="Wingdings" w:hint="default"/>
      </w:rPr>
    </w:lvl>
    <w:lvl w:ilvl="6" w:tplc="777E7782">
      <w:start w:val="1"/>
      <w:numFmt w:val="bullet"/>
      <w:lvlText w:val=""/>
      <w:lvlJc w:val="left"/>
      <w:pPr>
        <w:ind w:left="5040" w:hanging="360"/>
      </w:pPr>
      <w:rPr>
        <w:rFonts w:ascii="Symbol" w:hAnsi="Symbol" w:hint="default"/>
      </w:rPr>
    </w:lvl>
    <w:lvl w:ilvl="7" w:tplc="5A54D0CC">
      <w:start w:val="1"/>
      <w:numFmt w:val="bullet"/>
      <w:lvlText w:val="o"/>
      <w:lvlJc w:val="left"/>
      <w:pPr>
        <w:ind w:left="5760" w:hanging="360"/>
      </w:pPr>
      <w:rPr>
        <w:rFonts w:ascii="Courier New" w:hAnsi="Courier New" w:hint="default"/>
      </w:rPr>
    </w:lvl>
    <w:lvl w:ilvl="8" w:tplc="A4EEC298">
      <w:start w:val="1"/>
      <w:numFmt w:val="bullet"/>
      <w:lvlText w:val=""/>
      <w:lvlJc w:val="left"/>
      <w:pPr>
        <w:ind w:left="6480" w:hanging="360"/>
      </w:pPr>
      <w:rPr>
        <w:rFonts w:ascii="Wingdings" w:hAnsi="Wingdings" w:hint="default"/>
      </w:rPr>
    </w:lvl>
  </w:abstractNum>
  <w:abstractNum w:abstractNumId="3" w15:restartNumberingAfterBreak="0">
    <w:nsid w:val="32FC4DA9"/>
    <w:multiLevelType w:val="hybridMultilevel"/>
    <w:tmpl w:val="0E02D710"/>
    <w:lvl w:ilvl="0" w:tplc="1B4CA812">
      <w:start w:val="1"/>
      <w:numFmt w:val="bullet"/>
      <w:lvlText w:val=""/>
      <w:lvlJc w:val="left"/>
      <w:pPr>
        <w:ind w:left="720" w:hanging="360"/>
      </w:pPr>
      <w:rPr>
        <w:rFonts w:ascii="Symbol" w:hAnsi="Symbol" w:hint="default"/>
      </w:rPr>
    </w:lvl>
    <w:lvl w:ilvl="1" w:tplc="506E1936">
      <w:start w:val="1"/>
      <w:numFmt w:val="bullet"/>
      <w:lvlText w:val="o"/>
      <w:lvlJc w:val="left"/>
      <w:pPr>
        <w:ind w:left="1440" w:hanging="360"/>
      </w:pPr>
      <w:rPr>
        <w:rFonts w:ascii="Courier New" w:hAnsi="Courier New" w:hint="default"/>
      </w:rPr>
    </w:lvl>
    <w:lvl w:ilvl="2" w:tplc="7D7A2380">
      <w:start w:val="1"/>
      <w:numFmt w:val="bullet"/>
      <w:lvlText w:val=""/>
      <w:lvlJc w:val="left"/>
      <w:pPr>
        <w:ind w:left="2160" w:hanging="360"/>
      </w:pPr>
      <w:rPr>
        <w:rFonts w:ascii="Wingdings" w:hAnsi="Wingdings" w:hint="default"/>
      </w:rPr>
    </w:lvl>
    <w:lvl w:ilvl="3" w:tplc="49D01A02">
      <w:start w:val="1"/>
      <w:numFmt w:val="bullet"/>
      <w:lvlText w:val=""/>
      <w:lvlJc w:val="left"/>
      <w:pPr>
        <w:ind w:left="2880" w:hanging="360"/>
      </w:pPr>
      <w:rPr>
        <w:rFonts w:ascii="Symbol" w:hAnsi="Symbol" w:hint="default"/>
      </w:rPr>
    </w:lvl>
    <w:lvl w:ilvl="4" w:tplc="33C69F28">
      <w:start w:val="1"/>
      <w:numFmt w:val="bullet"/>
      <w:lvlText w:val="o"/>
      <w:lvlJc w:val="left"/>
      <w:pPr>
        <w:ind w:left="3600" w:hanging="360"/>
      </w:pPr>
      <w:rPr>
        <w:rFonts w:ascii="Courier New" w:hAnsi="Courier New" w:hint="default"/>
      </w:rPr>
    </w:lvl>
    <w:lvl w:ilvl="5" w:tplc="650616A8">
      <w:start w:val="1"/>
      <w:numFmt w:val="bullet"/>
      <w:lvlText w:val=""/>
      <w:lvlJc w:val="left"/>
      <w:pPr>
        <w:ind w:left="4320" w:hanging="360"/>
      </w:pPr>
      <w:rPr>
        <w:rFonts w:ascii="Wingdings" w:hAnsi="Wingdings" w:hint="default"/>
      </w:rPr>
    </w:lvl>
    <w:lvl w:ilvl="6" w:tplc="96E433BC">
      <w:start w:val="1"/>
      <w:numFmt w:val="bullet"/>
      <w:lvlText w:val=""/>
      <w:lvlJc w:val="left"/>
      <w:pPr>
        <w:ind w:left="5040" w:hanging="360"/>
      </w:pPr>
      <w:rPr>
        <w:rFonts w:ascii="Symbol" w:hAnsi="Symbol" w:hint="default"/>
      </w:rPr>
    </w:lvl>
    <w:lvl w:ilvl="7" w:tplc="3698F726">
      <w:start w:val="1"/>
      <w:numFmt w:val="bullet"/>
      <w:lvlText w:val="o"/>
      <w:lvlJc w:val="left"/>
      <w:pPr>
        <w:ind w:left="5760" w:hanging="360"/>
      </w:pPr>
      <w:rPr>
        <w:rFonts w:ascii="Courier New" w:hAnsi="Courier New" w:hint="default"/>
      </w:rPr>
    </w:lvl>
    <w:lvl w:ilvl="8" w:tplc="1E9A41CA">
      <w:start w:val="1"/>
      <w:numFmt w:val="bullet"/>
      <w:lvlText w:val=""/>
      <w:lvlJc w:val="left"/>
      <w:pPr>
        <w:ind w:left="6480" w:hanging="360"/>
      </w:pPr>
      <w:rPr>
        <w:rFonts w:ascii="Wingdings" w:hAnsi="Wingdings" w:hint="default"/>
      </w:rPr>
    </w:lvl>
  </w:abstractNum>
  <w:abstractNum w:abstractNumId="4" w15:restartNumberingAfterBreak="0">
    <w:nsid w:val="7A7DA0DA"/>
    <w:multiLevelType w:val="hybridMultilevel"/>
    <w:tmpl w:val="602008A0"/>
    <w:lvl w:ilvl="0" w:tplc="6284FE8A">
      <w:start w:val="1"/>
      <w:numFmt w:val="decimal"/>
      <w:lvlText w:val="%1."/>
      <w:lvlJc w:val="left"/>
      <w:pPr>
        <w:ind w:left="720" w:hanging="360"/>
      </w:pPr>
    </w:lvl>
    <w:lvl w:ilvl="1" w:tplc="7C28904A">
      <w:start w:val="1"/>
      <w:numFmt w:val="lowerLetter"/>
      <w:lvlText w:val="%2."/>
      <w:lvlJc w:val="left"/>
      <w:pPr>
        <w:ind w:left="1440" w:hanging="360"/>
      </w:pPr>
    </w:lvl>
    <w:lvl w:ilvl="2" w:tplc="EC54DB70">
      <w:start w:val="1"/>
      <w:numFmt w:val="lowerRoman"/>
      <w:lvlText w:val="%3."/>
      <w:lvlJc w:val="right"/>
      <w:pPr>
        <w:ind w:left="2160" w:hanging="180"/>
      </w:pPr>
    </w:lvl>
    <w:lvl w:ilvl="3" w:tplc="0D9ED30E">
      <w:start w:val="1"/>
      <w:numFmt w:val="decimal"/>
      <w:lvlText w:val="%4."/>
      <w:lvlJc w:val="left"/>
      <w:pPr>
        <w:ind w:left="2880" w:hanging="360"/>
      </w:pPr>
    </w:lvl>
    <w:lvl w:ilvl="4" w:tplc="61A0AC2E">
      <w:start w:val="1"/>
      <w:numFmt w:val="lowerLetter"/>
      <w:lvlText w:val="%5."/>
      <w:lvlJc w:val="left"/>
      <w:pPr>
        <w:ind w:left="3600" w:hanging="360"/>
      </w:pPr>
    </w:lvl>
    <w:lvl w:ilvl="5" w:tplc="F1A4C9B2">
      <w:start w:val="1"/>
      <w:numFmt w:val="lowerRoman"/>
      <w:lvlText w:val="%6."/>
      <w:lvlJc w:val="right"/>
      <w:pPr>
        <w:ind w:left="4320" w:hanging="180"/>
      </w:pPr>
    </w:lvl>
    <w:lvl w:ilvl="6" w:tplc="460A7B22">
      <w:start w:val="1"/>
      <w:numFmt w:val="decimal"/>
      <w:lvlText w:val="%7."/>
      <w:lvlJc w:val="left"/>
      <w:pPr>
        <w:ind w:left="5040" w:hanging="360"/>
      </w:pPr>
    </w:lvl>
    <w:lvl w:ilvl="7" w:tplc="620CC3FE">
      <w:start w:val="1"/>
      <w:numFmt w:val="lowerLetter"/>
      <w:lvlText w:val="%8."/>
      <w:lvlJc w:val="left"/>
      <w:pPr>
        <w:ind w:left="5760" w:hanging="360"/>
      </w:pPr>
    </w:lvl>
    <w:lvl w:ilvl="8" w:tplc="5B58D95E">
      <w:start w:val="1"/>
      <w:numFmt w:val="lowerRoman"/>
      <w:lvlText w:val="%9."/>
      <w:lvlJc w:val="right"/>
      <w:pPr>
        <w:ind w:left="6480" w:hanging="180"/>
      </w:pPr>
    </w:lvl>
  </w:abstractNum>
  <w:num w:numId="1" w16cid:durableId="693116268">
    <w:abstractNumId w:val="2"/>
  </w:num>
  <w:num w:numId="2" w16cid:durableId="791560599">
    <w:abstractNumId w:val="4"/>
  </w:num>
  <w:num w:numId="3" w16cid:durableId="1465847968">
    <w:abstractNumId w:val="3"/>
  </w:num>
  <w:num w:numId="4" w16cid:durableId="1325280039">
    <w:abstractNumId w:val="0"/>
  </w:num>
  <w:num w:numId="5" w16cid:durableId="136898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A1"/>
    <w:rsid w:val="000015A6"/>
    <w:rsid w:val="00023AD1"/>
    <w:rsid w:val="00061452"/>
    <w:rsid w:val="000A19CD"/>
    <w:rsid w:val="000A338C"/>
    <w:rsid w:val="000C1E5E"/>
    <w:rsid w:val="001E3EE2"/>
    <w:rsid w:val="00256E75"/>
    <w:rsid w:val="00266C84"/>
    <w:rsid w:val="002A2194"/>
    <w:rsid w:val="002B14E9"/>
    <w:rsid w:val="003A5419"/>
    <w:rsid w:val="003B3306"/>
    <w:rsid w:val="003E26D4"/>
    <w:rsid w:val="003E7C88"/>
    <w:rsid w:val="003F6BC3"/>
    <w:rsid w:val="004379D1"/>
    <w:rsid w:val="004C44A9"/>
    <w:rsid w:val="004C517C"/>
    <w:rsid w:val="005B7CF2"/>
    <w:rsid w:val="005D5A18"/>
    <w:rsid w:val="00606EED"/>
    <w:rsid w:val="006A417E"/>
    <w:rsid w:val="006E2436"/>
    <w:rsid w:val="006F2A4C"/>
    <w:rsid w:val="007B053F"/>
    <w:rsid w:val="00820E53"/>
    <w:rsid w:val="00925A38"/>
    <w:rsid w:val="00954368"/>
    <w:rsid w:val="0096423A"/>
    <w:rsid w:val="009B3190"/>
    <w:rsid w:val="009C0D38"/>
    <w:rsid w:val="009D33A1"/>
    <w:rsid w:val="00A64C9B"/>
    <w:rsid w:val="00A92B70"/>
    <w:rsid w:val="00C72820"/>
    <w:rsid w:val="00CA1AA1"/>
    <w:rsid w:val="00D649BF"/>
    <w:rsid w:val="00D772E7"/>
    <w:rsid w:val="00DF25C2"/>
    <w:rsid w:val="00ED27B0"/>
    <w:rsid w:val="00EF5CB6"/>
    <w:rsid w:val="00F326E2"/>
    <w:rsid w:val="00F4038A"/>
    <w:rsid w:val="014DB67F"/>
    <w:rsid w:val="01A0F564"/>
    <w:rsid w:val="01CA026A"/>
    <w:rsid w:val="01D4B17C"/>
    <w:rsid w:val="033CC5C5"/>
    <w:rsid w:val="05E99795"/>
    <w:rsid w:val="067563DF"/>
    <w:rsid w:val="06A8229F"/>
    <w:rsid w:val="06F677AC"/>
    <w:rsid w:val="071F1EEE"/>
    <w:rsid w:val="0798D48F"/>
    <w:rsid w:val="07D3A0C1"/>
    <w:rsid w:val="07F0A2D6"/>
    <w:rsid w:val="087417B0"/>
    <w:rsid w:val="09ACAD49"/>
    <w:rsid w:val="09D230CC"/>
    <w:rsid w:val="0A36E6AE"/>
    <w:rsid w:val="0AA6D873"/>
    <w:rsid w:val="0AD1CE66"/>
    <w:rsid w:val="0B45AD96"/>
    <w:rsid w:val="0B7B93C2"/>
    <w:rsid w:val="0BE1553A"/>
    <w:rsid w:val="0C043447"/>
    <w:rsid w:val="0CC8559A"/>
    <w:rsid w:val="0D2BB255"/>
    <w:rsid w:val="0E94BC73"/>
    <w:rsid w:val="0FFD851E"/>
    <w:rsid w:val="0FFFF65C"/>
    <w:rsid w:val="104F04E5"/>
    <w:rsid w:val="1172EC88"/>
    <w:rsid w:val="11C6000F"/>
    <w:rsid w:val="123DFE00"/>
    <w:rsid w:val="12579D3C"/>
    <w:rsid w:val="129F34B3"/>
    <w:rsid w:val="130851E7"/>
    <w:rsid w:val="1337971E"/>
    <w:rsid w:val="13A9D35A"/>
    <w:rsid w:val="147720B5"/>
    <w:rsid w:val="14A42248"/>
    <w:rsid w:val="14AD5BE0"/>
    <w:rsid w:val="152A638E"/>
    <w:rsid w:val="158F3DFE"/>
    <w:rsid w:val="15CE806F"/>
    <w:rsid w:val="1629C8C7"/>
    <w:rsid w:val="163FF2A9"/>
    <w:rsid w:val="165FEAAF"/>
    <w:rsid w:val="16F6589F"/>
    <w:rsid w:val="17EAA806"/>
    <w:rsid w:val="17EF6EA6"/>
    <w:rsid w:val="17FB81DA"/>
    <w:rsid w:val="184D4E83"/>
    <w:rsid w:val="18620450"/>
    <w:rsid w:val="18D4D51F"/>
    <w:rsid w:val="19D111F4"/>
    <w:rsid w:val="19F5E72B"/>
    <w:rsid w:val="1AA73272"/>
    <w:rsid w:val="1AE9AA1E"/>
    <w:rsid w:val="1B49DE1F"/>
    <w:rsid w:val="1B6CE255"/>
    <w:rsid w:val="1BB767FC"/>
    <w:rsid w:val="1BC9C9C2"/>
    <w:rsid w:val="1BFDD81C"/>
    <w:rsid w:val="1C5B7DF6"/>
    <w:rsid w:val="1C5C3E53"/>
    <w:rsid w:val="1CC69F5B"/>
    <w:rsid w:val="1D1E4CB1"/>
    <w:rsid w:val="1D531072"/>
    <w:rsid w:val="1E082283"/>
    <w:rsid w:val="1E4560E2"/>
    <w:rsid w:val="1FA8CF67"/>
    <w:rsid w:val="20493EC6"/>
    <w:rsid w:val="20F589C9"/>
    <w:rsid w:val="21252EF3"/>
    <w:rsid w:val="212C4261"/>
    <w:rsid w:val="2142BA11"/>
    <w:rsid w:val="21597871"/>
    <w:rsid w:val="21876894"/>
    <w:rsid w:val="22D47BE8"/>
    <w:rsid w:val="25AD4F4E"/>
    <w:rsid w:val="25DD4E3C"/>
    <w:rsid w:val="261B21EE"/>
    <w:rsid w:val="26596464"/>
    <w:rsid w:val="27E71235"/>
    <w:rsid w:val="27EDFEF8"/>
    <w:rsid w:val="2A3AD81B"/>
    <w:rsid w:val="2A620385"/>
    <w:rsid w:val="2A6851CB"/>
    <w:rsid w:val="2A7FBE33"/>
    <w:rsid w:val="2ABAD6F9"/>
    <w:rsid w:val="2BF8E437"/>
    <w:rsid w:val="2CE83764"/>
    <w:rsid w:val="2CF5CAF2"/>
    <w:rsid w:val="2DCF37C4"/>
    <w:rsid w:val="2DF277BB"/>
    <w:rsid w:val="2E1E464D"/>
    <w:rsid w:val="2E80947F"/>
    <w:rsid w:val="2F356A42"/>
    <w:rsid w:val="2F954177"/>
    <w:rsid w:val="2FBA16AE"/>
    <w:rsid w:val="30622275"/>
    <w:rsid w:val="3083524F"/>
    <w:rsid w:val="30A3887E"/>
    <w:rsid w:val="30AFA4C6"/>
    <w:rsid w:val="30B5C727"/>
    <w:rsid w:val="313DD2D8"/>
    <w:rsid w:val="31BBA887"/>
    <w:rsid w:val="32032F13"/>
    <w:rsid w:val="329058AF"/>
    <w:rsid w:val="32A2A8E7"/>
    <w:rsid w:val="3321D968"/>
    <w:rsid w:val="333B0891"/>
    <w:rsid w:val="340103D1"/>
    <w:rsid w:val="35814AC4"/>
    <w:rsid w:val="35BF1D93"/>
    <w:rsid w:val="363145B8"/>
    <w:rsid w:val="36920908"/>
    <w:rsid w:val="379D6080"/>
    <w:rsid w:val="37BF5945"/>
    <w:rsid w:val="37CD1619"/>
    <w:rsid w:val="37F4A4B8"/>
    <w:rsid w:val="387DBA90"/>
    <w:rsid w:val="390B4A0E"/>
    <w:rsid w:val="3919D7F1"/>
    <w:rsid w:val="3A86631B"/>
    <w:rsid w:val="3C22337C"/>
    <w:rsid w:val="3C5178B3"/>
    <w:rsid w:val="3CAF9351"/>
    <w:rsid w:val="3CFE5B2E"/>
    <w:rsid w:val="3D1B72EB"/>
    <w:rsid w:val="3EADA123"/>
    <w:rsid w:val="3FD827FE"/>
    <w:rsid w:val="402EF1A3"/>
    <w:rsid w:val="41E0C055"/>
    <w:rsid w:val="420209C3"/>
    <w:rsid w:val="43492B7F"/>
    <w:rsid w:val="43569104"/>
    <w:rsid w:val="436D9CB2"/>
    <w:rsid w:val="43EA6356"/>
    <w:rsid w:val="455970FA"/>
    <w:rsid w:val="45E556C2"/>
    <w:rsid w:val="46476982"/>
    <w:rsid w:val="477891BF"/>
    <w:rsid w:val="486C788C"/>
    <w:rsid w:val="487737F5"/>
    <w:rsid w:val="491BA86B"/>
    <w:rsid w:val="49BD2768"/>
    <w:rsid w:val="4A9789F7"/>
    <w:rsid w:val="4ACBCC1C"/>
    <w:rsid w:val="4B07C817"/>
    <w:rsid w:val="4C3DDBAE"/>
    <w:rsid w:val="4C53492D"/>
    <w:rsid w:val="4CD524A5"/>
    <w:rsid w:val="4D44856A"/>
    <w:rsid w:val="4F1B5988"/>
    <w:rsid w:val="5065D049"/>
    <w:rsid w:val="5126BA50"/>
    <w:rsid w:val="516E5E7B"/>
    <w:rsid w:val="5217B2A3"/>
    <w:rsid w:val="52C28AB1"/>
    <w:rsid w:val="533C4052"/>
    <w:rsid w:val="540BE3FE"/>
    <w:rsid w:val="545E5B12"/>
    <w:rsid w:val="54CEADF8"/>
    <w:rsid w:val="54D810B3"/>
    <w:rsid w:val="55CA6D8B"/>
    <w:rsid w:val="56427580"/>
    <w:rsid w:val="5673E114"/>
    <w:rsid w:val="567661EC"/>
    <w:rsid w:val="579DE95A"/>
    <w:rsid w:val="584AEDE7"/>
    <w:rsid w:val="587272E4"/>
    <w:rsid w:val="5884E9BA"/>
    <w:rsid w:val="5939B9BB"/>
    <w:rsid w:val="5B12CAB5"/>
    <w:rsid w:val="5BE17D94"/>
    <w:rsid w:val="5BFA6DC5"/>
    <w:rsid w:val="5C715A7D"/>
    <w:rsid w:val="5CDFE08F"/>
    <w:rsid w:val="5F1E6490"/>
    <w:rsid w:val="603E0A17"/>
    <w:rsid w:val="622BCC00"/>
    <w:rsid w:val="624813F8"/>
    <w:rsid w:val="62699FB2"/>
    <w:rsid w:val="62B08B2C"/>
    <w:rsid w:val="62E09C01"/>
    <w:rsid w:val="647C6C62"/>
    <w:rsid w:val="6601D21B"/>
    <w:rsid w:val="6648EA44"/>
    <w:rsid w:val="6692E429"/>
    <w:rsid w:val="67B47F32"/>
    <w:rsid w:val="688926D9"/>
    <w:rsid w:val="6A72E9FA"/>
    <w:rsid w:val="6BB5557E"/>
    <w:rsid w:val="6BE4365D"/>
    <w:rsid w:val="6C40A6A8"/>
    <w:rsid w:val="6C877E47"/>
    <w:rsid w:val="6D31BA1D"/>
    <w:rsid w:val="6F31D024"/>
    <w:rsid w:val="6F65B645"/>
    <w:rsid w:val="6F78ABE9"/>
    <w:rsid w:val="6FB5A467"/>
    <w:rsid w:val="6FBF1F09"/>
    <w:rsid w:val="709034B1"/>
    <w:rsid w:val="7147443B"/>
    <w:rsid w:val="721B7E0D"/>
    <w:rsid w:val="72F6BFCB"/>
    <w:rsid w:val="736B98E9"/>
    <w:rsid w:val="73FFCE78"/>
    <w:rsid w:val="754D5238"/>
    <w:rsid w:val="757C3B5F"/>
    <w:rsid w:val="75818727"/>
    <w:rsid w:val="764F5E3B"/>
    <w:rsid w:val="76CE9299"/>
    <w:rsid w:val="76F5C1F2"/>
    <w:rsid w:val="77E57349"/>
    <w:rsid w:val="788BA327"/>
    <w:rsid w:val="78F87B4E"/>
    <w:rsid w:val="79B5A08F"/>
    <w:rsid w:val="79C99F96"/>
    <w:rsid w:val="7A3029B1"/>
    <w:rsid w:val="7A77825D"/>
    <w:rsid w:val="7E6954A1"/>
    <w:rsid w:val="7E9D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3BF0"/>
  <w15:chartTrackingRefBased/>
  <w15:docId w15:val="{F56DB845-0D1D-41DE-9F8E-E7F91B72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7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7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27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27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CB6"/>
    <w:pPr>
      <w:ind w:left="720"/>
      <w:contextualSpacing/>
    </w:pPr>
  </w:style>
  <w:style w:type="character" w:styleId="SmartLink">
    <w:name w:val="Smart Link"/>
    <w:basedOn w:val="DefaultParagraphFont"/>
    <w:uiPriority w:val="99"/>
    <w:semiHidden/>
    <w:unhideWhenUsed/>
    <w:rsid w:val="00F4038A"/>
    <w:rPr>
      <w:color w:val="0000FF"/>
      <w:u w:val="single"/>
      <w:shd w:val="clear" w:color="auto" w:fill="F3F2F1"/>
    </w:rPr>
  </w:style>
  <w:style w:type="character" w:styleId="CommentReference">
    <w:name w:val="annotation reference"/>
    <w:basedOn w:val="DefaultParagraphFont"/>
    <w:uiPriority w:val="99"/>
    <w:semiHidden/>
    <w:unhideWhenUsed/>
    <w:rsid w:val="003E7C88"/>
    <w:rPr>
      <w:sz w:val="16"/>
      <w:szCs w:val="16"/>
    </w:rPr>
  </w:style>
  <w:style w:type="paragraph" w:styleId="CommentText">
    <w:name w:val="annotation text"/>
    <w:basedOn w:val="Normal"/>
    <w:link w:val="CommentTextChar"/>
    <w:uiPriority w:val="99"/>
    <w:unhideWhenUsed/>
    <w:rsid w:val="003E7C88"/>
    <w:pPr>
      <w:spacing w:line="240" w:lineRule="auto"/>
    </w:pPr>
    <w:rPr>
      <w:sz w:val="20"/>
      <w:szCs w:val="20"/>
    </w:rPr>
  </w:style>
  <w:style w:type="character" w:customStyle="1" w:styleId="CommentTextChar">
    <w:name w:val="Comment Text Char"/>
    <w:basedOn w:val="DefaultParagraphFont"/>
    <w:link w:val="CommentText"/>
    <w:uiPriority w:val="99"/>
    <w:rsid w:val="003E7C88"/>
    <w:rPr>
      <w:sz w:val="20"/>
      <w:szCs w:val="20"/>
    </w:rPr>
  </w:style>
  <w:style w:type="paragraph" w:styleId="CommentSubject">
    <w:name w:val="annotation subject"/>
    <w:basedOn w:val="CommentText"/>
    <w:next w:val="CommentText"/>
    <w:link w:val="CommentSubjectChar"/>
    <w:uiPriority w:val="99"/>
    <w:semiHidden/>
    <w:unhideWhenUsed/>
    <w:rsid w:val="003E7C88"/>
    <w:rPr>
      <w:b/>
      <w:bCs/>
    </w:rPr>
  </w:style>
  <w:style w:type="character" w:customStyle="1" w:styleId="CommentSubjectChar">
    <w:name w:val="Comment Subject Char"/>
    <w:basedOn w:val="CommentTextChar"/>
    <w:link w:val="CommentSubject"/>
    <w:uiPriority w:val="99"/>
    <w:semiHidden/>
    <w:rsid w:val="003E7C88"/>
    <w:rPr>
      <w:b/>
      <w:bCs/>
      <w:sz w:val="20"/>
      <w:szCs w:val="20"/>
    </w:rPr>
  </w:style>
  <w:style w:type="character" w:styleId="Hyperlink">
    <w:name w:val="Hyperlink"/>
    <w:basedOn w:val="DefaultParagraphFont"/>
    <w:uiPriority w:val="99"/>
    <w:unhideWhenUsed/>
    <w:rsid w:val="006A417E"/>
    <w:rPr>
      <w:color w:val="0563C1" w:themeColor="hyperlink"/>
      <w:u w:val="single"/>
    </w:rPr>
  </w:style>
  <w:style w:type="character" w:styleId="UnresolvedMention">
    <w:name w:val="Unresolved Mention"/>
    <w:basedOn w:val="DefaultParagraphFont"/>
    <w:uiPriority w:val="99"/>
    <w:semiHidden/>
    <w:unhideWhenUsed/>
    <w:rsid w:val="006A417E"/>
    <w:rPr>
      <w:color w:val="605E5C"/>
      <w:shd w:val="clear" w:color="auto" w:fill="E1DFDD"/>
    </w:rPr>
  </w:style>
  <w:style w:type="table" w:styleId="TableGrid">
    <w:name w:val="Table Grid"/>
    <w:basedOn w:val="TableNormal"/>
    <w:uiPriority w:val="39"/>
    <w:rsid w:val="00ED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D2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B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27B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D27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D27B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D27B0"/>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2B14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14E9"/>
    <w:rPr>
      <w:rFonts w:eastAsiaTheme="minorEastAsia"/>
      <w:color w:val="5A5A5A" w:themeColor="text1" w:themeTint="A5"/>
      <w:spacing w:val="15"/>
    </w:rPr>
  </w:style>
  <w:style w:type="paragraph" w:styleId="Revision">
    <w:name w:val="Revision"/>
    <w:hidden/>
    <w:uiPriority w:val="99"/>
    <w:semiHidden/>
    <w:rsid w:val="000A1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28144">
      <w:bodyDiv w:val="1"/>
      <w:marLeft w:val="0"/>
      <w:marRight w:val="0"/>
      <w:marTop w:val="0"/>
      <w:marBottom w:val="0"/>
      <w:divBdr>
        <w:top w:val="none" w:sz="0" w:space="0" w:color="auto"/>
        <w:left w:val="none" w:sz="0" w:space="0" w:color="auto"/>
        <w:bottom w:val="none" w:sz="0" w:space="0" w:color="auto"/>
        <w:right w:val="none" w:sz="0" w:space="0" w:color="auto"/>
      </w:divBdr>
    </w:div>
    <w:div w:id="1551846384">
      <w:bodyDiv w:val="1"/>
      <w:marLeft w:val="0"/>
      <w:marRight w:val="0"/>
      <w:marTop w:val="0"/>
      <w:marBottom w:val="0"/>
      <w:divBdr>
        <w:top w:val="none" w:sz="0" w:space="0" w:color="auto"/>
        <w:left w:val="none" w:sz="0" w:space="0" w:color="auto"/>
        <w:bottom w:val="none" w:sz="0" w:space="0" w:color="auto"/>
        <w:right w:val="none" w:sz="0" w:space="0" w:color="auto"/>
      </w:divBdr>
    </w:div>
    <w:div w:id="15682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postgraduate-study/phd-stud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Arts-admin@nottingham.ac.uk" TargetMode="External"/><Relationship Id="rId5" Type="http://schemas.openxmlformats.org/officeDocument/2006/relationships/styles" Target="styles.xml"/><Relationship Id="rId10" Type="http://schemas.openxmlformats.org/officeDocument/2006/relationships/hyperlink" Target="https://forms.office.com/e/3ij1fEatDc" TargetMode="External"/><Relationship Id="rId4" Type="http://schemas.openxmlformats.org/officeDocument/2006/relationships/numbering" Target="numbering.xml"/><Relationship Id="rId9" Type="http://schemas.openxmlformats.org/officeDocument/2006/relationships/hyperlink" Target="https://www.nottingham.ac.uk/Arts/Documents/PhD-studentship-BAME/Faculty-of-Arts-BAME-PhD-Studentship-2025-Draft-application-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99D5900658F4F97FFA585DDB9741A" ma:contentTypeVersion="17" ma:contentTypeDescription="Create a new document." ma:contentTypeScope="" ma:versionID="ab993517ecc1b9df1f6adbaa5d464ee2">
  <xsd:schema xmlns:xsd="http://www.w3.org/2001/XMLSchema" xmlns:xs="http://www.w3.org/2001/XMLSchema" xmlns:p="http://schemas.microsoft.com/office/2006/metadata/properties" xmlns:ns2="8e0907d0-5fa4-434a-a3fd-3b6ae5dfb4cf" xmlns:ns3="5317f981-86aa-4e69-9973-263336c2e752" targetNamespace="http://schemas.microsoft.com/office/2006/metadata/properties" ma:root="true" ma:fieldsID="46d48821107f214710c7cc36d2a57fb4" ns2:_="" ns3:_="">
    <xsd:import namespace="8e0907d0-5fa4-434a-a3fd-3b6ae5dfb4cf"/>
    <xsd:import namespace="5317f981-86aa-4e69-9973-263336c2e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907d0-5fa4-434a-a3fd-3b6ae5df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17f981-86aa-4e69-9973-263336c2e7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58838a-edfd-4682-bcf6-3587c99cf143}" ma:internalName="TaxCatchAll" ma:showField="CatchAllData" ma:web="5317f981-86aa-4e69-9973-263336c2e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17f981-86aa-4e69-9973-263336c2e752" xsi:nil="true"/>
    <lcf76f155ced4ddcb4097134ff3c332f xmlns="8e0907d0-5fa4-434a-a3fd-3b6ae5dfb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8EA984-6436-4992-ABED-8B2E289F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907d0-5fa4-434a-a3fd-3b6ae5dfb4cf"/>
    <ds:schemaRef ds:uri="5317f981-86aa-4e69-9973-263336c2e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97E64-8F29-423C-9BB5-52296FAF8958}">
  <ds:schemaRefs>
    <ds:schemaRef ds:uri="http://schemas.microsoft.com/sharepoint/v3/contenttype/forms"/>
  </ds:schemaRefs>
</ds:datastoreItem>
</file>

<file path=customXml/itemProps3.xml><?xml version="1.0" encoding="utf-8"?>
<ds:datastoreItem xmlns:ds="http://schemas.openxmlformats.org/officeDocument/2006/customXml" ds:itemID="{2A5E1AD0-8E67-439E-8DC6-76CC5B4AEA3A}">
  <ds:schemaRefs>
    <ds:schemaRef ds:uri="http://schemas.microsoft.com/office/2006/metadata/properties"/>
    <ds:schemaRef ds:uri="http://schemas.microsoft.com/office/infopath/2007/PartnerControls"/>
    <ds:schemaRef ds:uri="5317f981-86aa-4e69-9973-263336c2e752"/>
    <ds:schemaRef ds:uri="8e0907d0-5fa4-434a-a3fd-3b6ae5dfb4c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Jones (staff)</dc:creator>
  <cp:keywords/>
  <dc:description/>
  <cp:lastModifiedBy>Michael Timmins (staff)</cp:lastModifiedBy>
  <cp:revision>4</cp:revision>
  <dcterms:created xsi:type="dcterms:W3CDTF">2024-10-30T14:29:00Z</dcterms:created>
  <dcterms:modified xsi:type="dcterms:W3CDTF">2024-11-05T12:36:00Z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0x010100C2F99D5900658F4F97FFA585DDB9741A</vt:lpwstr>
  </property>
  <property fmtid="{D5CDD505-2E9C-101B-9397-08002B2CF9AE}" pid="3" name="MediaServiceImageTags">
    <vt:lpwstr/>
  </property>
</Properties>
</file>