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A555E" w:rsidR="00BF68F8" w:rsidP="00BE4E35" w:rsidRDefault="00BE4E35" w14:paraId="45F218D9" w14:textId="3A9C52D2">
      <w:pPr>
        <w:rPr>
          <w:sz w:val="16"/>
          <w:szCs w:val="16"/>
          <w:lang w:eastAsia="en-GB"/>
        </w:rPr>
      </w:pPr>
      <w:r w:rsidRPr="007A555E">
        <w:rPr>
          <w:sz w:val="32"/>
          <w:szCs w:val="32"/>
          <w:lang w:eastAsia="en-GB"/>
        </w:rPr>
        <w:tab/>
      </w:r>
      <w:r w:rsidRPr="007A555E">
        <w:rPr>
          <w:sz w:val="32"/>
          <w:szCs w:val="32"/>
          <w:lang w:eastAsia="en-GB"/>
        </w:rPr>
        <w:tab/>
      </w:r>
      <w:r w:rsidRPr="007A555E">
        <w:rPr>
          <w:sz w:val="32"/>
          <w:szCs w:val="32"/>
          <w:lang w:eastAsia="en-GB"/>
        </w:rPr>
        <w:tab/>
      </w:r>
      <w:r w:rsidRPr="007A555E">
        <w:rPr>
          <w:sz w:val="32"/>
          <w:szCs w:val="32"/>
          <w:lang w:eastAsia="en-GB"/>
        </w:rPr>
        <w:tab/>
      </w:r>
    </w:p>
    <w:tbl>
      <w:tblPr>
        <w:tblW w:w="13224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3397"/>
        <w:gridCol w:w="1276"/>
        <w:gridCol w:w="822"/>
        <w:gridCol w:w="3118"/>
        <w:gridCol w:w="2268"/>
        <w:gridCol w:w="313"/>
        <w:gridCol w:w="2030"/>
      </w:tblGrid>
      <w:tr w:rsidRPr="009A48B8" w:rsidR="00386127" w:rsidTr="0090279C" w14:paraId="324E4A13" w14:textId="77777777">
        <w:tc>
          <w:tcPr>
            <w:tcW w:w="4673" w:type="dxa"/>
            <w:gridSpan w:val="2"/>
            <w:shd w:val="clear" w:color="auto" w:fill="auto"/>
          </w:tcPr>
          <w:p w:rsidR="00386127" w:rsidP="00BE4E35" w:rsidRDefault="00386127" w14:paraId="26FB85EF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Building &amp; Room/Lab No</w:t>
            </w:r>
            <w:r>
              <w:rPr>
                <w:rFonts w:ascii="Calibri" w:hAnsi="Calibri" w:cs="Calibri"/>
                <w:b/>
                <w:color w:val="007DA8"/>
                <w:lang w:eastAsia="en-GB"/>
              </w:rPr>
              <w:t>:</w:t>
            </w:r>
          </w:p>
          <w:p w:rsidRPr="00A8769F" w:rsidR="00386127" w:rsidP="00BE4E35" w:rsidRDefault="00386127" w14:paraId="071C9E66" w14:textId="77777777">
            <w:pPr>
              <w:rPr>
                <w:rFonts w:ascii="Calibri" w:hAnsi="Calibri" w:cs="Calibri"/>
                <w:color w:val="007DA8"/>
                <w:lang w:eastAsia="en-GB"/>
              </w:rPr>
            </w:pPr>
          </w:p>
        </w:tc>
        <w:tc>
          <w:tcPr>
            <w:tcW w:w="6521" w:type="dxa"/>
            <w:gridSpan w:val="4"/>
            <w:shd w:val="clear" w:color="auto" w:fill="auto"/>
          </w:tcPr>
          <w:p w:rsidR="00386127" w:rsidP="00BE4E35" w:rsidRDefault="0090279C" w14:paraId="6F8C7BD0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  <w:r>
              <w:rPr>
                <w:rFonts w:ascii="Calibri" w:hAnsi="Calibri" w:cs="Calibri"/>
                <w:b/>
                <w:color w:val="007DA8"/>
                <w:lang w:eastAsia="en-GB"/>
              </w:rPr>
              <w:t>Space Principal / Supervisor / Building Manager</w:t>
            </w:r>
          </w:p>
          <w:p w:rsidR="0090279C" w:rsidP="00BE4E35" w:rsidRDefault="0090279C" w14:paraId="160D2D0F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</w:p>
          <w:p w:rsidRPr="00A8769F" w:rsidR="0090279C" w:rsidP="00BE4E35" w:rsidRDefault="0090279C" w14:paraId="2CDCA175" w14:textId="7E6A3A75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</w:p>
        </w:tc>
        <w:tc>
          <w:tcPr>
            <w:tcW w:w="2030" w:type="dxa"/>
            <w:shd w:val="clear" w:color="auto" w:fill="auto"/>
          </w:tcPr>
          <w:p w:rsidRPr="00A8769F" w:rsidR="00386127" w:rsidP="00BE4E35" w:rsidRDefault="00386127" w14:paraId="272ADC33" w14:textId="3A0F7956">
            <w:pPr>
              <w:rPr>
                <w:rFonts w:ascii="Calibri" w:hAnsi="Calibri" w:cs="Calibri"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Risk Assessment Ref:</w:t>
            </w:r>
          </w:p>
        </w:tc>
      </w:tr>
      <w:tr w:rsidRPr="009A48B8" w:rsidR="00C1242C" w:rsidTr="4AFF9551" w14:paraId="1ACDB80C" w14:textId="77777777">
        <w:tc>
          <w:tcPr>
            <w:tcW w:w="13224" w:type="dxa"/>
            <w:gridSpan w:val="7"/>
            <w:shd w:val="clear" w:color="auto" w:fill="auto"/>
          </w:tcPr>
          <w:p w:rsidRPr="00A8769F" w:rsidR="00C1242C" w:rsidP="00FB52C3" w:rsidRDefault="00C1242C" w14:paraId="007C8190" w14:textId="77777777">
            <w:pPr>
              <w:rPr>
                <w:rFonts w:ascii="Calibri" w:hAnsi="Calibri" w:cs="Calibri"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 xml:space="preserve">Activity Title: </w:t>
            </w:r>
          </w:p>
          <w:p w:rsidRPr="00A8769F" w:rsidR="00FD38DF" w:rsidP="00FB52C3" w:rsidRDefault="00FD38DF" w14:paraId="43832FCE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</w:p>
        </w:tc>
      </w:tr>
      <w:tr w:rsidRPr="009A48B8" w:rsidR="00C144FF" w:rsidTr="4AFF9551" w14:paraId="0982CE23" w14:textId="77777777">
        <w:tc>
          <w:tcPr>
            <w:tcW w:w="13224" w:type="dxa"/>
            <w:gridSpan w:val="7"/>
            <w:shd w:val="clear" w:color="auto" w:fill="auto"/>
          </w:tcPr>
          <w:p w:rsidRPr="00A8769F" w:rsidR="00C144FF" w:rsidP="00FB52C3" w:rsidRDefault="007C5794" w14:paraId="4D829D91" w14:textId="1E8B0AED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Description</w:t>
            </w:r>
            <w:r w:rsidR="007C4553">
              <w:rPr>
                <w:rFonts w:ascii="Calibri" w:hAnsi="Calibri" w:cs="Calibri"/>
                <w:b/>
                <w:color w:val="007DA8"/>
                <w:lang w:eastAsia="en-GB"/>
              </w:rPr>
              <w:t xml:space="preserve"> </w:t>
            </w: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of</w:t>
            </w:r>
            <w:r w:rsidR="00D00B47">
              <w:rPr>
                <w:rFonts w:ascii="Calibri" w:hAnsi="Calibri" w:cs="Calibri"/>
                <w:b/>
                <w:color w:val="007DA8"/>
                <w:lang w:eastAsia="en-GB"/>
              </w:rPr>
              <w:t xml:space="preserve"> planned</w:t>
            </w: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 xml:space="preserve"> activity</w:t>
            </w:r>
            <w:r w:rsidRPr="00A8769F" w:rsidR="00C1242C">
              <w:rPr>
                <w:rFonts w:ascii="Calibri" w:hAnsi="Calibri" w:cs="Calibri"/>
                <w:b/>
                <w:color w:val="007DA8"/>
                <w:lang w:eastAsia="en-GB"/>
              </w:rPr>
              <w:t>:</w:t>
            </w:r>
          </w:p>
          <w:p w:rsidRPr="00A8769F" w:rsidR="00C144FF" w:rsidP="00FB52C3" w:rsidRDefault="00C144FF" w14:paraId="26E39221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</w:p>
          <w:p w:rsidRPr="00A8769F" w:rsidR="00C144FF" w:rsidP="00BE4E35" w:rsidRDefault="00C144FF" w14:paraId="0369B649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</w:p>
        </w:tc>
      </w:tr>
      <w:tr w:rsidRPr="009A48B8" w:rsidR="0010581C" w:rsidTr="4AFF9551" w14:paraId="1CC1FE82" w14:textId="77777777">
        <w:tc>
          <w:tcPr>
            <w:tcW w:w="13224" w:type="dxa"/>
            <w:gridSpan w:val="7"/>
            <w:shd w:val="clear" w:color="auto" w:fill="auto"/>
          </w:tcPr>
          <w:p w:rsidRPr="0020619B" w:rsidR="0010581C" w:rsidP="00BE4E35" w:rsidRDefault="00B62FB8" w14:paraId="7A2AD05B" w14:textId="26B02639">
            <w:pPr>
              <w:rPr>
                <w:rFonts w:ascii="Calibri" w:hAnsi="Calibri" w:cs="Calibri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Those at risk / affected parties</w:t>
            </w:r>
            <w:r w:rsidRPr="00A8769F" w:rsidR="00C1242C">
              <w:rPr>
                <w:rFonts w:ascii="Calibri" w:hAnsi="Calibri" w:cs="Calibri"/>
                <w:b/>
                <w:color w:val="007DA8"/>
                <w:lang w:eastAsia="en-GB"/>
              </w:rPr>
              <w:t>:</w:t>
            </w:r>
            <w:r w:rsidR="007C5794">
              <w:rPr>
                <w:rFonts w:ascii="Calibri" w:hAnsi="Calibri" w:cs="Calibri"/>
                <w:b/>
                <w:lang w:eastAsia="en-GB"/>
              </w:rPr>
              <w:t xml:space="preserve"> </w:t>
            </w:r>
            <w:r w:rsidRPr="00A8769F" w:rsidR="007C5794">
              <w:rPr>
                <w:rFonts w:ascii="Calibri" w:hAnsi="Calibri" w:cs="Calibri"/>
                <w:color w:val="1F3864"/>
                <w:lang w:eastAsia="en-GB"/>
              </w:rPr>
              <w:t xml:space="preserve">(consider authorised </w:t>
            </w:r>
            <w:r w:rsidR="00051835">
              <w:rPr>
                <w:rFonts w:ascii="Calibri" w:hAnsi="Calibri" w:cs="Calibri"/>
                <w:color w:val="1F3864"/>
                <w:lang w:eastAsia="en-GB"/>
              </w:rPr>
              <w:t>operators</w:t>
            </w:r>
            <w:r w:rsidRPr="00A8769F" w:rsidR="007C5794">
              <w:rPr>
                <w:rFonts w:ascii="Calibri" w:hAnsi="Calibri" w:cs="Calibri"/>
                <w:color w:val="1F3864"/>
                <w:lang w:eastAsia="en-GB"/>
              </w:rPr>
              <w:t xml:space="preserve">, </w:t>
            </w:r>
            <w:r w:rsidR="00051835">
              <w:rPr>
                <w:rFonts w:ascii="Calibri" w:hAnsi="Calibri" w:cs="Calibri"/>
                <w:color w:val="1F3864"/>
                <w:lang w:eastAsia="en-GB"/>
              </w:rPr>
              <w:t>Un-trained staff</w:t>
            </w:r>
            <w:r w:rsidRPr="00A8769F" w:rsidR="007C5794">
              <w:rPr>
                <w:rFonts w:ascii="Calibri" w:hAnsi="Calibri" w:cs="Calibri"/>
                <w:color w:val="1F3864"/>
                <w:lang w:eastAsia="en-GB"/>
              </w:rPr>
              <w:t>, others</w:t>
            </w:r>
            <w:r w:rsidRPr="00A8769F" w:rsidR="00127AAF">
              <w:rPr>
                <w:rFonts w:ascii="Calibri" w:hAnsi="Calibri" w:cs="Calibri"/>
                <w:color w:val="1F3864"/>
                <w:lang w:eastAsia="en-GB"/>
              </w:rPr>
              <w:t xml:space="preserve"> </w:t>
            </w:r>
            <w:r w:rsidRPr="00A8769F" w:rsidR="007C5794">
              <w:rPr>
                <w:rFonts w:ascii="Calibri" w:hAnsi="Calibri" w:cs="Calibri"/>
                <w:color w:val="1F3864"/>
                <w:lang w:eastAsia="en-GB"/>
              </w:rPr>
              <w:t xml:space="preserve">e.g. cleaners, </w:t>
            </w:r>
            <w:r w:rsidRPr="00A8769F" w:rsidR="00127AAF">
              <w:rPr>
                <w:rFonts w:ascii="Calibri" w:hAnsi="Calibri" w:cs="Calibri"/>
                <w:color w:val="1F3864"/>
                <w:lang w:eastAsia="en-GB"/>
              </w:rPr>
              <w:t xml:space="preserve">maintenance, contractors, </w:t>
            </w:r>
            <w:r w:rsidRPr="00A8769F" w:rsidR="007C5794">
              <w:rPr>
                <w:rFonts w:ascii="Calibri" w:hAnsi="Calibri" w:cs="Calibri"/>
                <w:color w:val="1F3864"/>
                <w:lang w:eastAsia="en-GB"/>
              </w:rPr>
              <w:t>visitors)</w:t>
            </w:r>
          </w:p>
          <w:p w:rsidRPr="008304F7" w:rsidR="0010581C" w:rsidP="00BE4E35" w:rsidRDefault="0010581C" w14:paraId="57882360" w14:textId="77777777">
            <w:pPr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Pr="009A48B8" w:rsidR="00C1242C" w:rsidTr="4AFF9551" w14:paraId="3E879B5C" w14:textId="77777777">
        <w:tc>
          <w:tcPr>
            <w:tcW w:w="5495" w:type="dxa"/>
            <w:gridSpan w:val="3"/>
            <w:shd w:val="clear" w:color="auto" w:fill="auto"/>
          </w:tcPr>
          <w:p w:rsidRPr="00A8769F" w:rsidR="000D0BF4" w:rsidP="00C1242C" w:rsidRDefault="00C1242C" w14:paraId="594D7287" w14:textId="77777777">
            <w:pPr>
              <w:rPr>
                <w:rFonts w:ascii="Calibri" w:hAnsi="Calibri" w:cs="Calibri"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Risk Assessor</w:t>
            </w:r>
          </w:p>
          <w:p w:rsidRPr="00A8769F" w:rsidR="001875D4" w:rsidP="000D0BF4" w:rsidRDefault="00C1242C" w14:paraId="0B2F92D1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 xml:space="preserve">Name: </w:t>
            </w:r>
          </w:p>
        </w:tc>
        <w:tc>
          <w:tcPr>
            <w:tcW w:w="5386" w:type="dxa"/>
            <w:gridSpan w:val="2"/>
            <w:shd w:val="clear" w:color="auto" w:fill="auto"/>
            <w:vAlign w:val="bottom"/>
          </w:tcPr>
          <w:p w:rsidRPr="00A8769F" w:rsidR="00C1242C" w:rsidP="000D0BF4" w:rsidRDefault="00C1242C" w14:paraId="3B201360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>Signature:</w:t>
            </w:r>
          </w:p>
        </w:tc>
        <w:tc>
          <w:tcPr>
            <w:tcW w:w="2343" w:type="dxa"/>
            <w:gridSpan w:val="2"/>
            <w:shd w:val="clear" w:color="auto" w:fill="auto"/>
            <w:vAlign w:val="bottom"/>
          </w:tcPr>
          <w:p w:rsidRPr="00A8769F" w:rsidR="000D0BF4" w:rsidP="000D0BF4" w:rsidRDefault="000D0BF4" w14:paraId="58940D3C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</w:p>
          <w:p w:rsidRPr="00A8769F" w:rsidR="00C1242C" w:rsidP="000D0BF4" w:rsidRDefault="00C1242C" w14:paraId="42CC9BF3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>Date:</w:t>
            </w:r>
          </w:p>
        </w:tc>
      </w:tr>
      <w:tr w:rsidRPr="009A48B8" w:rsidR="00C1242C" w:rsidTr="4AFF9551" w14:paraId="77845960" w14:textId="77777777">
        <w:tc>
          <w:tcPr>
            <w:tcW w:w="5495" w:type="dxa"/>
            <w:gridSpan w:val="3"/>
            <w:shd w:val="clear" w:color="auto" w:fill="auto"/>
          </w:tcPr>
          <w:p w:rsidRPr="00A8769F" w:rsidR="000D0BF4" w:rsidP="00C1242C" w:rsidRDefault="00C1242C" w14:paraId="735FE957" w14:textId="39681E98">
            <w:pPr>
              <w:rPr>
                <w:rFonts w:ascii="Calibri" w:hAnsi="Calibri" w:cs="Calibri"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Responsible person</w:t>
            </w:r>
            <w:r w:rsidRPr="00A8769F" w:rsidR="007C5794">
              <w:rPr>
                <w:rFonts w:ascii="Calibri" w:hAnsi="Calibri" w:cs="Calibri"/>
                <w:b/>
                <w:color w:val="007DA8"/>
                <w:lang w:eastAsia="en-GB"/>
              </w:rPr>
              <w:t>: P</w:t>
            </w:r>
            <w:r w:rsidR="00051835">
              <w:rPr>
                <w:rFonts w:ascii="Calibri" w:hAnsi="Calibri" w:cs="Calibri"/>
                <w:b/>
                <w:color w:val="007DA8"/>
                <w:lang w:eastAsia="en-GB"/>
              </w:rPr>
              <w:t>rincipal</w:t>
            </w: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 xml:space="preserve"> / </w:t>
            </w:r>
            <w:r w:rsidR="00051835">
              <w:rPr>
                <w:rFonts w:ascii="Calibri" w:hAnsi="Calibri" w:cs="Calibri"/>
                <w:b/>
                <w:color w:val="007DA8"/>
                <w:lang w:eastAsia="en-GB"/>
              </w:rPr>
              <w:t xml:space="preserve">Supervisor / </w:t>
            </w: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Line Manager</w:t>
            </w:r>
          </w:p>
          <w:p w:rsidRPr="00A8769F" w:rsidR="00C1242C" w:rsidP="000D0BF4" w:rsidRDefault="00C1242C" w14:paraId="4187B567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>Name:</w:t>
            </w:r>
          </w:p>
        </w:tc>
        <w:tc>
          <w:tcPr>
            <w:tcW w:w="5386" w:type="dxa"/>
            <w:gridSpan w:val="2"/>
            <w:shd w:val="clear" w:color="auto" w:fill="auto"/>
            <w:vAlign w:val="bottom"/>
          </w:tcPr>
          <w:p w:rsidRPr="00A8769F" w:rsidR="00C1242C" w:rsidP="000D0BF4" w:rsidRDefault="00C1242C" w14:paraId="0E470192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>Signature:</w:t>
            </w:r>
          </w:p>
        </w:tc>
        <w:tc>
          <w:tcPr>
            <w:tcW w:w="2343" w:type="dxa"/>
            <w:gridSpan w:val="2"/>
            <w:shd w:val="clear" w:color="auto" w:fill="auto"/>
            <w:vAlign w:val="bottom"/>
          </w:tcPr>
          <w:p w:rsidRPr="00A8769F" w:rsidR="00C1242C" w:rsidP="000D0BF4" w:rsidRDefault="00C1242C" w14:paraId="5513E6A6" w14:textId="77777777">
            <w:pPr>
              <w:rPr>
                <w:rFonts w:ascii="Calibri" w:hAnsi="Calibri" w:cs="Calibri"/>
                <w:color w:val="1F3864"/>
                <w:lang w:eastAsia="en-GB"/>
              </w:rPr>
            </w:pPr>
            <w:r w:rsidRPr="00A8769F">
              <w:rPr>
                <w:rFonts w:ascii="Calibri" w:hAnsi="Calibri" w:cs="Calibri"/>
                <w:color w:val="1F3864"/>
                <w:lang w:eastAsia="en-GB"/>
              </w:rPr>
              <w:t>Date:</w:t>
            </w:r>
          </w:p>
        </w:tc>
      </w:tr>
      <w:tr w:rsidRPr="009A48B8" w:rsidR="003A3080" w:rsidTr="4AFF9551" w14:paraId="6FFB96EC" w14:textId="77777777">
        <w:tc>
          <w:tcPr>
            <w:tcW w:w="13224" w:type="dxa"/>
            <w:gridSpan w:val="7"/>
            <w:shd w:val="clear" w:color="auto" w:fill="auto"/>
          </w:tcPr>
          <w:p w:rsidR="003A3080" w:rsidP="00C1242C" w:rsidRDefault="003A3080" w14:paraId="3C776167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Related procedure references or links (</w:t>
            </w:r>
            <w:r w:rsidRPr="00A8769F" w:rsidR="00023175">
              <w:rPr>
                <w:rFonts w:ascii="Calibri" w:hAnsi="Calibri" w:cs="Calibri"/>
                <w:b/>
                <w:color w:val="007DA8"/>
                <w:lang w:eastAsia="en-GB"/>
              </w:rPr>
              <w:t>e.g.,</w:t>
            </w: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 xml:space="preserve"> SOPs):</w:t>
            </w:r>
          </w:p>
          <w:p w:rsidRPr="00A8769F" w:rsidR="00D00B47" w:rsidP="00C1242C" w:rsidRDefault="00D00B47" w14:paraId="2D2E9AF6" w14:textId="2CFFDA57">
            <w:pPr>
              <w:rPr>
                <w:rFonts w:ascii="Calibri" w:hAnsi="Calibri" w:cs="Calibri"/>
                <w:color w:val="007DA8"/>
                <w:lang w:eastAsia="en-GB"/>
              </w:rPr>
            </w:pPr>
          </w:p>
        </w:tc>
      </w:tr>
      <w:tr w:rsidRPr="009A48B8" w:rsidR="001875D4" w:rsidTr="4AFF9551" w14:paraId="70413FE6" w14:textId="77777777">
        <w:tc>
          <w:tcPr>
            <w:tcW w:w="13224" w:type="dxa"/>
            <w:gridSpan w:val="7"/>
            <w:shd w:val="clear" w:color="auto" w:fill="auto"/>
          </w:tcPr>
          <w:p w:rsidR="001875D4" w:rsidP="00B51000" w:rsidRDefault="001875D4" w14:paraId="1F720758" w14:textId="77777777">
            <w:pPr>
              <w:rPr>
                <w:rFonts w:ascii="Calibri" w:hAnsi="Calibri" w:cs="Calibri"/>
                <w:b/>
                <w:color w:val="007DA8"/>
                <w:lang w:eastAsia="en-GB"/>
              </w:rPr>
            </w:pPr>
            <w:r w:rsidRPr="00A8769F">
              <w:rPr>
                <w:rFonts w:ascii="Calibri" w:hAnsi="Calibri" w:cs="Calibri"/>
                <w:b/>
                <w:color w:val="007DA8"/>
                <w:lang w:eastAsia="en-GB"/>
              </w:rPr>
              <w:t>Review Period</w:t>
            </w:r>
            <w:r w:rsidR="00AE7EC3">
              <w:rPr>
                <w:rFonts w:ascii="Calibri" w:hAnsi="Calibri" w:cs="Calibri"/>
                <w:b/>
                <w:lang w:eastAsia="en-GB"/>
              </w:rPr>
              <w:t xml:space="preserve"> </w:t>
            </w:r>
            <w:r w:rsidRPr="00A8769F" w:rsidR="00AE7EC3">
              <w:rPr>
                <w:rFonts w:ascii="Calibri" w:hAnsi="Calibri" w:cs="Calibri"/>
                <w:color w:val="1F3864"/>
                <w:lang w:eastAsia="en-GB"/>
              </w:rPr>
              <w:t xml:space="preserve">(UoN policy - 2 yearly unless </w:t>
            </w:r>
            <w:r w:rsidRPr="00A8769F" w:rsidR="004D389F">
              <w:rPr>
                <w:rFonts w:ascii="Calibri" w:hAnsi="Calibri" w:cs="Calibri"/>
                <w:color w:val="1F3864"/>
                <w:lang w:eastAsia="en-GB"/>
              </w:rPr>
              <w:t xml:space="preserve">there are intervening </w:t>
            </w:r>
            <w:r w:rsidRPr="00A8769F" w:rsidR="00AE7EC3">
              <w:rPr>
                <w:rFonts w:ascii="Calibri" w:hAnsi="Calibri" w:cs="Calibri"/>
                <w:color w:val="1F3864"/>
                <w:lang w:eastAsia="en-GB"/>
              </w:rPr>
              <w:t>significant changes)</w:t>
            </w:r>
            <w:r w:rsidRPr="00A8769F" w:rsidR="0084003E">
              <w:rPr>
                <w:rFonts w:ascii="Calibri" w:hAnsi="Calibri" w:cs="Calibri"/>
                <w:b/>
                <w:color w:val="007DA8"/>
                <w:lang w:eastAsia="en-GB"/>
              </w:rPr>
              <w:t>:</w:t>
            </w:r>
            <w:r w:rsidR="0084003E">
              <w:rPr>
                <w:rFonts w:ascii="Calibri" w:hAnsi="Calibri" w:cs="Calibri"/>
                <w:b/>
                <w:color w:val="007DA8"/>
                <w:lang w:eastAsia="en-GB"/>
              </w:rPr>
              <w:t xml:space="preserve"> </w:t>
            </w:r>
          </w:p>
          <w:p w:rsidRPr="008304F7" w:rsidR="00D00B47" w:rsidP="00B51000" w:rsidRDefault="00D00B47" w14:paraId="3AC69B51" w14:textId="5D72785B">
            <w:pPr>
              <w:rPr>
                <w:rFonts w:ascii="Calibri" w:hAnsi="Calibri" w:cs="Calibri"/>
                <w:b/>
                <w:lang w:eastAsia="en-GB"/>
              </w:rPr>
            </w:pPr>
          </w:p>
        </w:tc>
      </w:tr>
      <w:tr w:rsidRPr="0094189A" w:rsidR="003F7102" w:rsidTr="4AFF9551" w14:paraId="55C16261" w14:textId="77777777">
        <w:tblPrEx>
          <w:tblLook w:val="01E0" w:firstRow="1" w:lastRow="1" w:firstColumn="1" w:lastColumn="1" w:noHBand="0" w:noVBand="0"/>
        </w:tblPrEx>
        <w:tc>
          <w:tcPr>
            <w:tcW w:w="13224" w:type="dxa"/>
            <w:gridSpan w:val="7"/>
            <w:tcBorders>
              <w:bottom w:val="single" w:color="808080" w:themeColor="background1" w:themeShade="80" w:sz="4" w:space="0"/>
            </w:tcBorders>
            <w:shd w:val="clear" w:color="auto" w:fill="1B2A6B"/>
          </w:tcPr>
          <w:p w:rsidR="009012EC" w:rsidP="009012EC" w:rsidRDefault="003F7102" w14:paraId="0B695E86" w14:textId="25AFA725">
            <w:pPr>
              <w:rPr>
                <w:rFonts w:ascii="Calibri" w:hAnsi="Calibri" w:cs="Calibri"/>
                <w:b/>
                <w:color w:val="FFFFFF"/>
                <w:sz w:val="28"/>
              </w:rPr>
            </w:pPr>
            <w:r w:rsidRPr="00607806">
              <w:rPr>
                <w:rFonts w:ascii="Calibri" w:hAnsi="Calibri" w:cs="Calibri"/>
                <w:b/>
                <w:color w:val="FFFFFF"/>
                <w:sz w:val="28"/>
              </w:rPr>
              <w:t>Section 1:</w:t>
            </w:r>
            <w:r w:rsidRPr="00607806" w:rsidR="009012EC">
              <w:rPr>
                <w:rFonts w:ascii="Calibri" w:hAnsi="Calibri" w:cs="Calibri"/>
                <w:b/>
                <w:color w:val="FFFFFF"/>
                <w:sz w:val="28"/>
              </w:rPr>
              <w:t xml:space="preserve"> </w:t>
            </w:r>
            <w:r w:rsidR="00051835">
              <w:rPr>
                <w:rFonts w:ascii="Calibri" w:hAnsi="Calibri" w:cs="Calibri"/>
                <w:b/>
                <w:color w:val="FFFFFF"/>
                <w:sz w:val="28"/>
              </w:rPr>
              <w:t>Pressure</w:t>
            </w:r>
            <w:r w:rsidR="003732F0">
              <w:rPr>
                <w:rFonts w:ascii="Calibri" w:hAnsi="Calibri" w:cs="Calibri"/>
                <w:b/>
                <w:color w:val="FFFFFF"/>
                <w:sz w:val="28"/>
              </w:rPr>
              <w:t>/Cryogen</w:t>
            </w:r>
            <w:r w:rsidR="00051835">
              <w:rPr>
                <w:rFonts w:ascii="Calibri" w:hAnsi="Calibri" w:cs="Calibri"/>
                <w:b/>
                <w:color w:val="FFFFFF"/>
                <w:sz w:val="28"/>
              </w:rPr>
              <w:t xml:space="preserve"> System information</w:t>
            </w:r>
          </w:p>
          <w:p w:rsidRPr="00155E50" w:rsidR="00155E50" w:rsidP="009012EC" w:rsidRDefault="00155E50" w14:paraId="123D53B8" w14:textId="4B50BF45">
            <w:pPr>
              <w:rPr>
                <w:rFonts w:ascii="Calibri" w:hAnsi="Calibri" w:cs="Calibri"/>
                <w:b/>
              </w:rPr>
            </w:pPr>
          </w:p>
        </w:tc>
      </w:tr>
      <w:tr w:rsidRPr="0094189A" w:rsidR="00B326D8" w:rsidTr="001F4DC0" w14:paraId="299A0EE8" w14:textId="77777777">
        <w:tblPrEx>
          <w:tblLook w:val="01E0" w:firstRow="1" w:lastRow="1" w:firstColumn="1" w:lastColumn="1" w:noHBand="0" w:noVBand="0"/>
        </w:tblPrEx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3F7102" w:rsidR="00B326D8" w:rsidP="00CE74A1" w:rsidRDefault="00B326D8" w14:paraId="76E80757" w14:textId="77777777">
            <w:pPr>
              <w:rPr>
                <w:rFonts w:ascii="Calibri" w:hAnsi="Calibri" w:cs="Calibri"/>
                <w:b/>
                <w:color w:val="007DA8"/>
                <w:sz w:val="24"/>
                <w:szCs w:val="24"/>
              </w:rPr>
            </w:pPr>
            <w:r w:rsidRPr="003F7102">
              <w:rPr>
                <w:rFonts w:ascii="Calibri" w:hAnsi="Calibri" w:cs="Calibri"/>
                <w:b/>
                <w:color w:val="007DA8"/>
                <w:sz w:val="24"/>
                <w:szCs w:val="24"/>
              </w:rPr>
              <w:t>Data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3F7102" w:rsidR="00B326D8" w:rsidP="00CE74A1" w:rsidRDefault="00B326D8" w14:paraId="316CB0AD" w14:textId="498DCBBF">
            <w:pPr>
              <w:rPr>
                <w:rFonts w:ascii="Calibri" w:hAnsi="Calibri" w:cs="Calibri"/>
                <w:b/>
                <w:color w:val="007DA8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7DA8"/>
                <w:sz w:val="22"/>
                <w:szCs w:val="22"/>
              </w:rPr>
              <w:t>Response</w:t>
            </w: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3F7102" w:rsidR="00B326D8" w:rsidP="00CE74A1" w:rsidRDefault="00B326D8" w14:paraId="1166A379" w14:textId="43BCB766">
            <w:pPr>
              <w:rPr>
                <w:rFonts w:ascii="Calibri" w:hAnsi="Calibri" w:cs="Calibri"/>
                <w:b/>
                <w:color w:val="007DA8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7DA8"/>
                <w:sz w:val="22"/>
                <w:szCs w:val="22"/>
              </w:rPr>
              <w:t>Notes</w:t>
            </w:r>
          </w:p>
        </w:tc>
      </w:tr>
      <w:tr w:rsidRPr="0094189A" w:rsidR="00B326D8" w:rsidTr="002846D6" w14:paraId="2D50342F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4F0C72" w:rsidRDefault="00B326D8" w14:paraId="163AABBB" w14:textId="04126077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Supply gas</w:t>
            </w:r>
            <w:r w:rsidR="00FF7A16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 OR </w:t>
            </w:r>
            <w:r w:rsidR="001D3305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cryogen</w:t>
            </w: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 type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7C5794" w:rsidRDefault="00B326D8" w14:paraId="60398875" w14:textId="2F325F8E">
            <w:pPr>
              <w:rPr>
                <w:rFonts w:ascii="Calibri" w:hAnsi="Calibri" w:cs="Calibri"/>
                <w:b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7C5794" w:rsidRDefault="00B326D8" w14:paraId="79BB9BAD" w14:textId="64673722">
            <w:pPr>
              <w:rPr>
                <w:rFonts w:ascii="Calibri" w:hAnsi="Calibri" w:cs="Calibri"/>
                <w:b/>
                <w:color w:val="1F3864"/>
                <w:sz w:val="18"/>
                <w:szCs w:val="18"/>
              </w:rPr>
            </w:pPr>
          </w:p>
        </w:tc>
      </w:tr>
      <w:tr w:rsidRPr="0094189A" w:rsidR="00B326D8" w:rsidTr="000356BC" w14:paraId="69BCAAA0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7C5794" w:rsidRDefault="00B326D8" w14:paraId="3F218FEC" w14:textId="07BB6F01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Supply pressure (Bar)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C46F7D" w:rsidRDefault="00B326D8" w14:paraId="2A16B999" w14:textId="5AB797D8">
            <w:pPr>
              <w:jc w:val="right"/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Bar</w:t>
            </w: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7C5794" w:rsidRDefault="00B326D8" w14:paraId="1C46F89F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990441" w14:paraId="35FAE35D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7C5794" w:rsidRDefault="001D3305" w14:paraId="305BBCCC" w14:textId="2452F3A7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S</w:t>
            </w:r>
            <w:r w:rsidR="00B326D8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upply location (select from the following)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7C5794" w:rsidRDefault="00B326D8" w14:paraId="60EB1F9D" w14:textId="4EAE1D39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 xml:space="preserve">Outdoor cage / Indoor point of use / Indoor remote to point of use </w:t>
            </w: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="00B326D8" w:rsidP="007C5794" w:rsidRDefault="00376D93" w14:paraId="6582F6E8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 xml:space="preserve">What3Words location </w:t>
            </w:r>
            <w:r w:rsidR="00702D34">
              <w:rPr>
                <w:rFonts w:ascii="Calibri" w:hAnsi="Calibri" w:cs="Calibri"/>
                <w:color w:val="1F3864"/>
                <w:sz w:val="18"/>
                <w:szCs w:val="18"/>
              </w:rPr>
              <w:t>(</w:t>
            </w:r>
            <w:hyperlink w:history="1" r:id="rId13">
              <w:r w:rsidRPr="00697F20" w:rsidR="00702D34">
                <w:rPr>
                  <w:rStyle w:val="Hyperlink"/>
                  <w:rFonts w:ascii="Calibri" w:hAnsi="Calibri" w:cs="Calibri"/>
                  <w:sz w:val="18"/>
                  <w:szCs w:val="18"/>
                </w:rPr>
                <w:t>https://what3words.com/soft.trendy.spoken</w:t>
              </w:r>
            </w:hyperlink>
            <w:r w:rsidR="00702D34">
              <w:rPr>
                <w:rFonts w:ascii="Calibri" w:hAnsi="Calibri" w:cs="Calibri"/>
                <w:color w:val="1F3864"/>
                <w:sz w:val="18"/>
                <w:szCs w:val="18"/>
              </w:rPr>
              <w:t xml:space="preserve">) </w:t>
            </w:r>
            <w:r>
              <w:rPr>
                <w:rFonts w:ascii="Calibri" w:hAnsi="Calibri" w:cs="Calibri"/>
                <w:color w:val="1F3864"/>
                <w:sz w:val="18"/>
                <w:szCs w:val="18"/>
              </w:rPr>
              <w:t xml:space="preserve">= </w:t>
            </w:r>
          </w:p>
          <w:p w:rsidR="00485613" w:rsidP="007C5794" w:rsidRDefault="00485613" w14:paraId="532D45B3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  <w:p w:rsidRPr="001F5129" w:rsidR="00702D34" w:rsidP="007C5794" w:rsidRDefault="00702D34" w14:paraId="2E34ADC3" w14:textId="7DC946E9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755D09" w14:paraId="12D0BB80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7C5794" w:rsidRDefault="00B326D8" w14:paraId="74F1323C" w14:textId="7A1DBF0D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Cylinder</w:t>
            </w:r>
            <w:r w:rsidR="001D3305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/Vessel</w:t>
            </w: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 volume (m</w:t>
            </w:r>
            <w:r w:rsidRPr="00C46F7D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  <w:vertAlign w:val="superscript"/>
              </w:rPr>
              <w:t>3</w:t>
            </w: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) -where applicable multiply by number of simultaneously connected supply bottles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C46F7D" w:rsidRDefault="00B326D8" w14:paraId="6686FFA4" w14:textId="738D8B16">
            <w:pPr>
              <w:jc w:val="right"/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m</w:t>
            </w:r>
            <w:r w:rsidRPr="00C46F7D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7C5794" w:rsidRDefault="00B326D8" w14:paraId="7235BE41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84515A" w14:paraId="117E46EB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56659D" w14:paraId="6CB5E8F3" w14:textId="1B1B3FB5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Pipework construction material</w:t>
            </w:r>
            <w:r w:rsidR="00F73D80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/spec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10689054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F73D80" w14:paraId="39B28AA9" w14:textId="30B00711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Delivery line max pressure rating and material type i.e. Swagelok stainless, Copper tube etc.</w:t>
            </w:r>
          </w:p>
        </w:tc>
      </w:tr>
      <w:tr w:rsidRPr="0094189A" w:rsidR="00B326D8" w:rsidTr="006E2551" w14:paraId="1DB633F7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061E2F" w14:paraId="347370D3" w14:textId="636E09D1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Point of use location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0BE8E145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061E2F" w14:paraId="03EC5CF1" w14:textId="12EDC22B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Lab number</w:t>
            </w:r>
            <w:r w:rsidR="00605773">
              <w:rPr>
                <w:rFonts w:ascii="Calibri" w:hAnsi="Calibri" w:cs="Calibri"/>
                <w:color w:val="1F3864"/>
                <w:sz w:val="18"/>
                <w:szCs w:val="18"/>
              </w:rPr>
              <w:t xml:space="preserve"> + access codes where applicable</w:t>
            </w:r>
          </w:p>
        </w:tc>
      </w:tr>
      <w:tr w:rsidRPr="0094189A" w:rsidR="00B326D8" w:rsidTr="00882ABC" w14:paraId="4C7A174C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605773" w14:paraId="71F44484" w14:textId="69155C4D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Regulator type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5DBD26E2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2C593C" w14:paraId="02C4A1A6" w14:textId="23FCF58E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Single stage, 2-stage, multi-stage</w:t>
            </w:r>
            <w:r w:rsidR="00501AB4">
              <w:rPr>
                <w:rFonts w:ascii="Calibri" w:hAnsi="Calibri" w:cs="Calibri"/>
                <w:color w:val="1F3864"/>
                <w:sz w:val="18"/>
                <w:szCs w:val="18"/>
              </w:rPr>
              <w:t>, other</w:t>
            </w:r>
          </w:p>
        </w:tc>
      </w:tr>
      <w:tr w:rsidRPr="0094189A" w:rsidR="000144AA" w:rsidTr="00882ABC" w14:paraId="36151704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="000144AA" w:rsidP="00D25CD5" w:rsidRDefault="000144AA" w14:paraId="65B33841" w14:textId="4B11E6DD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Regulator </w:t>
            </w:r>
            <w:r w:rsidR="00501AB4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indicated </w:t>
            </w: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gas type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0144AA" w:rsidP="00D25CD5" w:rsidRDefault="000144AA" w14:paraId="2781F227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0144AA" w:rsidP="00D25CD5" w:rsidRDefault="000144AA" w14:paraId="3F338228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4666E8" w14:paraId="6EA9BBED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605773" w14:paraId="02DCAF15" w14:textId="3353463F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Regulator expiry date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08E58973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1157C192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550757" w14:paraId="072F1440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0526BF" w14:paraId="009B74A7" w14:textId="7D528665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Regulator low pressure gauge range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39714A" w:rsidRDefault="0039714A" w14:paraId="5C6B3F3C" w14:textId="1EED3D28">
            <w:pPr>
              <w:jc w:val="right"/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Bar</w:t>
            </w: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0526BF" w14:paraId="6F14AC9E" w14:textId="527ACE4E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Read off pressure at red mark on low pressure side regulator gauge</w:t>
            </w:r>
            <w:r w:rsidR="00DC63F9">
              <w:rPr>
                <w:rFonts w:ascii="Calibri" w:hAnsi="Calibri" w:cs="Calibri"/>
                <w:color w:val="1F3864"/>
                <w:sz w:val="18"/>
                <w:szCs w:val="18"/>
              </w:rPr>
              <w:t>.</w:t>
            </w:r>
          </w:p>
        </w:tc>
      </w:tr>
      <w:tr w:rsidRPr="0094189A" w:rsidR="00B326D8" w:rsidTr="00AF72F3" w14:paraId="10EFD215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6B04A1" w14:paraId="34288FA0" w14:textId="4797FB55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System Pressure Relief Valve</w:t>
            </w:r>
            <w:r w:rsidR="0006229C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 expiry date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051EE59B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7AA7C2F9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  <w:tr w:rsidRPr="0094189A" w:rsidR="00B326D8" w:rsidTr="008F081C" w14:paraId="4786F7DA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656AA2" w:rsidRDefault="0006229C" w14:paraId="5B5B1A69" w14:textId="59EAA678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System Pressure Relief Valve </w:t>
            </w:r>
            <w:r w:rsidR="009E0823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vent location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198B10C2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DC63F9" w14:paraId="58DA3DF0" w14:textId="06C8011E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Where would exhaust gas be vented to.</w:t>
            </w:r>
          </w:p>
        </w:tc>
      </w:tr>
      <w:tr w:rsidRPr="0094189A" w:rsidR="00B326D8" w:rsidTr="00D2522E" w14:paraId="5B705E73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1877A8" w14:paraId="1FDF53F8" w14:textId="32A40744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>Low pressure side</w:t>
            </w:r>
            <w:r w:rsidR="00F8225B"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  <w:t xml:space="preserve"> gas delivery line type</w:t>
            </w: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37457FDC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1877A8" w14:paraId="391AFD33" w14:textId="71D69DEA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color w:val="1F3864"/>
                <w:sz w:val="18"/>
                <w:szCs w:val="18"/>
              </w:rPr>
              <w:t>Rated tube, pipework etc.</w:t>
            </w:r>
          </w:p>
        </w:tc>
      </w:tr>
      <w:tr w:rsidRPr="0094189A" w:rsidR="00B326D8" w:rsidTr="00C4612D" w14:paraId="07C1A55B" w14:textId="77777777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3397" w:type="dxa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F2F2F2" w:themeFill="background1" w:themeFillShade="F2"/>
          </w:tcPr>
          <w:p w:rsidRPr="001F5129" w:rsidR="00B326D8" w:rsidP="00D25CD5" w:rsidRDefault="00B326D8" w14:paraId="00E4509A" w14:textId="44CB71BC">
            <w:pPr>
              <w:rPr>
                <w:rFonts w:ascii="Calibri" w:hAnsi="Calibri" w:cs="Calibri"/>
                <w:b/>
                <w:bCs/>
                <w:color w:val="1F3864"/>
                <w:sz w:val="18"/>
                <w:szCs w:val="18"/>
              </w:rPr>
            </w:pPr>
          </w:p>
        </w:tc>
        <w:tc>
          <w:tcPr>
            <w:tcW w:w="5216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36F0D351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  <w:tc>
          <w:tcPr>
            <w:tcW w:w="4611" w:type="dxa"/>
            <w:gridSpan w:val="3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auto"/>
          </w:tcPr>
          <w:p w:rsidRPr="001F5129" w:rsidR="00B326D8" w:rsidP="00D25CD5" w:rsidRDefault="00B326D8" w14:paraId="0308E83A" w14:textId="77777777">
            <w:pPr>
              <w:rPr>
                <w:rFonts w:ascii="Calibri" w:hAnsi="Calibri" w:cs="Calibri"/>
                <w:color w:val="1F3864"/>
                <w:sz w:val="18"/>
                <w:szCs w:val="18"/>
              </w:rPr>
            </w:pPr>
          </w:p>
        </w:tc>
      </w:tr>
    </w:tbl>
    <w:p w:rsidR="00DB3DF9" w:rsidP="003C492B" w:rsidRDefault="00DB3DF9" w14:paraId="4F7766A0" w14:textId="77777777">
      <w:pPr>
        <w:rPr>
          <w:rFonts w:ascii="Calibri" w:hAnsi="Calibri" w:cs="Calibri"/>
          <w:b/>
          <w:color w:val="007DA8"/>
          <w:sz w:val="28"/>
        </w:rPr>
      </w:pPr>
    </w:p>
    <w:tbl>
      <w:tblPr>
        <w:tblW w:w="13291" w:type="dxa"/>
        <w:tblBorders>
          <w:top w:val="single" w:color="1F3864" w:sz="4" w:space="0"/>
          <w:left w:val="single" w:color="1F3864" w:sz="4" w:space="0"/>
          <w:bottom w:val="single" w:color="1F3864" w:sz="4" w:space="0"/>
          <w:right w:val="single" w:color="1F3864" w:sz="4" w:space="0"/>
          <w:insideH w:val="single" w:color="1F3864" w:sz="4" w:space="0"/>
          <w:insideV w:val="single" w:color="1F3864" w:sz="4" w:space="0"/>
        </w:tblBorders>
        <w:tblLook w:val="04A0" w:firstRow="1" w:lastRow="0" w:firstColumn="1" w:lastColumn="0" w:noHBand="0" w:noVBand="1"/>
      </w:tblPr>
      <w:tblGrid>
        <w:gridCol w:w="2658"/>
        <w:gridCol w:w="2270"/>
        <w:gridCol w:w="29"/>
        <w:gridCol w:w="1955"/>
        <w:gridCol w:w="29"/>
        <w:gridCol w:w="4366"/>
        <w:gridCol w:w="28"/>
        <w:gridCol w:w="1956"/>
      </w:tblGrid>
      <w:tr w:rsidRPr="00DF4454" w:rsidR="00DF4454" w:rsidTr="61D95D48" w14:paraId="3BA20B00" w14:textId="77777777">
        <w:tc>
          <w:tcPr>
            <w:tcW w:w="13291" w:type="dxa"/>
            <w:gridSpan w:val="8"/>
            <w:shd w:val="clear" w:color="auto" w:fill="1B2A6B"/>
            <w:tcMar/>
          </w:tcPr>
          <w:p w:rsidRPr="00DF4454" w:rsidR="00DF4454" w:rsidP="00607806" w:rsidRDefault="00DF4454" w14:paraId="248FCC6C" w14:textId="1BB6D261">
            <w:pPr>
              <w:rPr>
                <w:rFonts w:ascii="Calibri" w:hAnsi="Calibri" w:cs="Calibri"/>
                <w:b/>
                <w:color w:val="FFFFFF"/>
              </w:rPr>
            </w:pPr>
            <w:r w:rsidRPr="00DF4454">
              <w:rPr>
                <w:rFonts w:ascii="Calibri" w:hAnsi="Calibri" w:cs="Calibri"/>
                <w:b/>
                <w:color w:val="FFFFFF"/>
                <w:sz w:val="28"/>
              </w:rPr>
              <w:t xml:space="preserve">Section </w:t>
            </w:r>
            <w:r w:rsidR="0040078E">
              <w:rPr>
                <w:rFonts w:ascii="Calibri" w:hAnsi="Calibri" w:cs="Calibri"/>
                <w:b/>
                <w:color w:val="FFFFFF"/>
                <w:sz w:val="28"/>
              </w:rPr>
              <w:t>2</w:t>
            </w:r>
            <w:r w:rsidRPr="00DF4454">
              <w:rPr>
                <w:rFonts w:ascii="Calibri" w:hAnsi="Calibri" w:cs="Calibri"/>
                <w:b/>
                <w:color w:val="FFFFFF"/>
                <w:sz w:val="28"/>
              </w:rPr>
              <w:t>: Hazard Identification and Risk Assessment</w:t>
            </w:r>
          </w:p>
        </w:tc>
      </w:tr>
      <w:tr w:rsidRPr="00DF4454" w:rsidR="00D07EB1" w:rsidTr="61D95D48" w14:paraId="243AC669" w14:textId="77777777">
        <w:trPr>
          <w:trHeight w:val="1053"/>
        </w:trPr>
        <w:tc>
          <w:tcPr>
            <w:tcW w:w="13291" w:type="dxa"/>
            <w:gridSpan w:val="8"/>
            <w:shd w:val="clear" w:color="auto" w:fill="auto"/>
            <w:tcMar/>
          </w:tcPr>
          <w:p w:rsidR="00680093" w:rsidP="50D2DA4E" w:rsidRDefault="00680093" w14:paraId="416CDE72" w14:textId="77777777">
            <w:pPr>
              <w:spacing w:before="240"/>
              <w:contextualSpacing/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</w:pPr>
          </w:p>
          <w:p w:rsidR="00E70312" w:rsidP="50D2DA4E" w:rsidRDefault="5652F252" w14:paraId="36EFD12D" w14:textId="77777777">
            <w:pPr>
              <w:spacing w:before="240"/>
              <w:contextualSpacing/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</w:pPr>
            <w:r w:rsidRPr="50D2DA4E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  <w:t>Please ensure you give an answer for each section of the risk assessment</w:t>
            </w:r>
            <w:r w:rsidRPr="50D2DA4E" w:rsidR="2947AB6C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  <w:t>.</w:t>
            </w:r>
            <w:r w:rsidRPr="50D2DA4E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  <w:t xml:space="preserve"> If a section does not apply to you, </w:t>
            </w:r>
            <w:r w:rsidRPr="007555C5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  <w:u w:val="single"/>
              </w:rPr>
              <w:t>please mark it clearly</w:t>
            </w:r>
            <w:r w:rsidRPr="50D2DA4E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  <w:t xml:space="preserve"> as such.</w:t>
            </w:r>
            <w:r w:rsidR="00E70312">
              <w:rPr>
                <w:rFonts w:ascii="Calibri" w:hAnsi="Calibri" w:cs="Calibri"/>
                <w:b/>
                <w:bCs/>
                <w:color w:val="1F3864" w:themeColor="accent1" w:themeShade="80"/>
                <w:sz w:val="22"/>
                <w:szCs w:val="22"/>
              </w:rPr>
              <w:t xml:space="preserve"> </w:t>
            </w:r>
          </w:p>
          <w:p w:rsidRPr="00E70312" w:rsidR="00D07EB1" w:rsidP="50D2DA4E" w:rsidRDefault="00E70312" w14:paraId="528CC894" w14:textId="26D48872">
            <w:pPr>
              <w:spacing w:before="240"/>
              <w:contextualSpacing/>
              <w:rPr>
                <w:rFonts w:ascii="Calibri" w:hAnsi="Calibri" w:cs="Calibri"/>
                <w:color w:val="1F3864"/>
              </w:rPr>
            </w:pPr>
            <w:r w:rsidRPr="00E70312">
              <w:rPr>
                <w:rFonts w:ascii="Calibri" w:hAnsi="Calibri" w:cs="Calibri"/>
                <w:color w:val="1F3864" w:themeColor="accent1" w:themeShade="80"/>
              </w:rPr>
              <w:t>See hierarchy of control guidance at the end of this document for guidance</w:t>
            </w:r>
            <w:r w:rsidR="00143456">
              <w:rPr>
                <w:rFonts w:ascii="Calibri" w:hAnsi="Calibri" w:cs="Calibri"/>
                <w:color w:val="1F3864" w:themeColor="accent1" w:themeShade="80"/>
              </w:rPr>
              <w:t>. Please add rows accordingly.</w:t>
            </w:r>
          </w:p>
          <w:p w:rsidRPr="00280EC3" w:rsidR="00B30599" w:rsidP="00E70312" w:rsidRDefault="00B30599" w14:paraId="7DF7BDD6" w14:textId="4A45A921">
            <w:pPr>
              <w:spacing w:before="240"/>
              <w:contextualSpacing/>
              <w:rPr>
                <w:color w:val="1F3864"/>
              </w:rPr>
            </w:pPr>
          </w:p>
        </w:tc>
      </w:tr>
      <w:tr w:rsidRPr="000C4C9D" w:rsidR="00DF4454" w:rsidTr="61D95D48" w14:paraId="312A6394" w14:textId="77777777">
        <w:tc>
          <w:tcPr>
            <w:tcW w:w="2658" w:type="dxa"/>
            <w:shd w:val="clear" w:color="auto" w:fill="auto"/>
            <w:tcMar/>
            <w:vAlign w:val="center"/>
          </w:tcPr>
          <w:p w:rsidRPr="000C4C9D" w:rsidR="00DF4454" w:rsidP="00440B67" w:rsidRDefault="00440B67" w14:paraId="7DDA73CC" w14:textId="77777777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7DA8"/>
              </w:rPr>
              <w:t>Hazard</w:t>
            </w:r>
            <w:r w:rsidR="00F857FB">
              <w:rPr>
                <w:rFonts w:ascii="Calibri" w:hAnsi="Calibri" w:cs="Calibri"/>
                <w:b/>
                <w:color w:val="007DA8"/>
              </w:rPr>
              <w:t>s</w:t>
            </w:r>
          </w:p>
        </w:tc>
        <w:tc>
          <w:tcPr>
            <w:tcW w:w="2270" w:type="dxa"/>
            <w:shd w:val="clear" w:color="auto" w:fill="auto"/>
            <w:tcMar/>
            <w:vAlign w:val="center"/>
          </w:tcPr>
          <w:p w:rsidRPr="00AD2639" w:rsidR="00DF4454" w:rsidP="00440B67" w:rsidRDefault="00DF4454" w14:paraId="40994827" w14:textId="77777777">
            <w:pPr>
              <w:jc w:val="center"/>
              <w:rPr>
                <w:rFonts w:ascii="Calibri" w:hAnsi="Calibri" w:cs="Calibri"/>
                <w:color w:val="007DA8"/>
                <w:sz w:val="16"/>
                <w:szCs w:val="16"/>
              </w:rPr>
            </w:pPr>
            <w:r w:rsidRPr="00AD2639">
              <w:rPr>
                <w:rFonts w:ascii="Calibri" w:hAnsi="Calibri" w:cs="Calibri"/>
                <w:b/>
                <w:color w:val="007DA8"/>
              </w:rPr>
              <w:t>Describe the nature of the potential harm associated with the hazard</w:t>
            </w:r>
          </w:p>
        </w:tc>
        <w:tc>
          <w:tcPr>
            <w:tcW w:w="1984" w:type="dxa"/>
            <w:gridSpan w:val="2"/>
            <w:shd w:val="clear" w:color="auto" w:fill="auto"/>
            <w:tcMar/>
            <w:vAlign w:val="center"/>
          </w:tcPr>
          <w:p w:rsidRPr="00AD2639" w:rsidR="00DF4454" w:rsidP="00440B67" w:rsidRDefault="00DF4454" w14:paraId="5371E180" w14:textId="77777777">
            <w:pPr>
              <w:jc w:val="center"/>
              <w:rPr>
                <w:rFonts w:ascii="Calibri" w:hAnsi="Calibri" w:cs="Calibri"/>
                <w:b/>
                <w:color w:val="007DA8"/>
              </w:rPr>
            </w:pPr>
            <w:r w:rsidRPr="00AD2639">
              <w:rPr>
                <w:rFonts w:ascii="Calibri" w:hAnsi="Calibri" w:cs="Calibri"/>
                <w:b/>
                <w:color w:val="007DA8"/>
              </w:rPr>
              <w:t>Risk Evaluation without controls in place</w:t>
            </w:r>
          </w:p>
          <w:p w:rsidRPr="00AD2639" w:rsidR="00DF4454" w:rsidP="00440B67" w:rsidRDefault="00DF4454" w14:paraId="52E4C377" w14:textId="77777777">
            <w:pPr>
              <w:jc w:val="center"/>
              <w:rPr>
                <w:rFonts w:ascii="Calibri" w:hAnsi="Calibri" w:cs="Calibri"/>
                <w:color w:val="1F3864"/>
              </w:rPr>
            </w:pPr>
            <w:r w:rsidRPr="00AD2639">
              <w:rPr>
                <w:rFonts w:ascii="Calibri" w:hAnsi="Calibri" w:cs="Calibri"/>
                <w:color w:val="1F3864"/>
              </w:rPr>
              <w:t>Likelihood (1-5) X Consequences (1-5) = Risk Rating* (1-25)</w:t>
            </w:r>
          </w:p>
        </w:tc>
        <w:tc>
          <w:tcPr>
            <w:tcW w:w="4395" w:type="dxa"/>
            <w:gridSpan w:val="2"/>
            <w:shd w:val="clear" w:color="auto" w:fill="auto"/>
            <w:tcMar/>
            <w:vAlign w:val="center"/>
          </w:tcPr>
          <w:p w:rsidRPr="00AD2639" w:rsidR="00DF4454" w:rsidP="00440B67" w:rsidRDefault="00DF4454" w14:paraId="2D2B8F83" w14:textId="77777777">
            <w:pPr>
              <w:jc w:val="center"/>
              <w:rPr>
                <w:rFonts w:ascii="Calibri" w:hAnsi="Calibri" w:cs="Calibri"/>
                <w:b/>
                <w:color w:val="007DA8"/>
              </w:rPr>
            </w:pPr>
            <w:r w:rsidRPr="00AD2639">
              <w:rPr>
                <w:rFonts w:ascii="Calibri" w:hAnsi="Calibri" w:cs="Calibri"/>
                <w:b/>
                <w:color w:val="007DA8"/>
              </w:rPr>
              <w:t>What control measures are, or will be put, in place to control the risk?</w:t>
            </w:r>
          </w:p>
          <w:p w:rsidRPr="00AD2639" w:rsidR="00DF4454" w:rsidP="00440B67" w:rsidRDefault="00DF4454" w14:paraId="7B2D61EA" w14:textId="77777777">
            <w:pPr>
              <w:jc w:val="center"/>
              <w:rPr>
                <w:rFonts w:ascii="Calibri" w:hAnsi="Calibri" w:cs="Calibri"/>
                <w:color w:val="1F3864"/>
                <w:sz w:val="16"/>
                <w:szCs w:val="16"/>
              </w:rPr>
            </w:pPr>
            <w:r w:rsidRPr="00AD2639">
              <w:rPr>
                <w:rFonts w:ascii="Calibri" w:hAnsi="Calibri" w:cs="Calibri"/>
                <w:color w:val="1F3864"/>
              </w:rPr>
              <w:t>List all elimination, substitution, engineering and/or administrative controls</w:t>
            </w:r>
          </w:p>
        </w:tc>
        <w:tc>
          <w:tcPr>
            <w:tcW w:w="1984" w:type="dxa"/>
            <w:gridSpan w:val="2"/>
            <w:shd w:val="clear" w:color="auto" w:fill="auto"/>
            <w:tcMar/>
            <w:vAlign w:val="center"/>
          </w:tcPr>
          <w:p w:rsidRPr="000C4C9D" w:rsidR="00DF4454" w:rsidP="00440B67" w:rsidRDefault="00DF4454" w14:paraId="1712393C" w14:textId="77777777">
            <w:pPr>
              <w:jc w:val="center"/>
              <w:rPr>
                <w:rFonts w:ascii="Calibri" w:hAnsi="Calibri" w:cs="Calibri"/>
                <w:b/>
              </w:rPr>
            </w:pPr>
            <w:r w:rsidRPr="00AD2639">
              <w:rPr>
                <w:rFonts w:ascii="Calibri" w:hAnsi="Calibri" w:cs="Calibri"/>
                <w:b/>
                <w:color w:val="007DA8"/>
              </w:rPr>
              <w:t>Risk Evaluation with controls in place</w:t>
            </w:r>
            <w:r w:rsidRPr="000C4C9D">
              <w:rPr>
                <w:rFonts w:ascii="Calibri" w:hAnsi="Calibri" w:cs="Calibri"/>
                <w:b/>
              </w:rPr>
              <w:t xml:space="preserve"> </w:t>
            </w:r>
            <w:r w:rsidRPr="00AD2639">
              <w:rPr>
                <w:rFonts w:ascii="Calibri" w:hAnsi="Calibri" w:cs="Calibri"/>
                <w:color w:val="1F3864"/>
              </w:rPr>
              <w:t>Likelihood (1-5) X Consequences (1-5) = Risk Rating* (1-25)</w:t>
            </w:r>
          </w:p>
        </w:tc>
      </w:tr>
      <w:tr w:rsidRPr="000C4C9D" w:rsidR="00FA29E6" w:rsidTr="61D95D48" w14:paraId="67F3A3C5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0C4C9D" w:rsidR="00FA29E6" w:rsidP="4AFF9551" w:rsidRDefault="00E70312" w14:paraId="423AE1C2" w14:textId="2F2BD0E2">
            <w:pPr>
              <w:rPr>
                <w:rFonts w:ascii="Calibri" w:hAnsi="Calibri" w:cs="Calibri"/>
                <w:b/>
                <w:bCs/>
                <w:color w:val="007DA8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7DA8"/>
                <w:sz w:val="28"/>
                <w:szCs w:val="28"/>
              </w:rPr>
              <w:t>Bottle</w:t>
            </w:r>
            <w:r w:rsidR="00B67472">
              <w:rPr>
                <w:rFonts w:ascii="Calibri" w:hAnsi="Calibri" w:cs="Calibri"/>
                <w:b/>
                <w:bCs/>
                <w:color w:val="007DA8"/>
                <w:sz w:val="28"/>
                <w:szCs w:val="28"/>
              </w:rPr>
              <w:t>/Vessel</w:t>
            </w:r>
            <w:r>
              <w:rPr>
                <w:rFonts w:ascii="Calibri" w:hAnsi="Calibri" w:cs="Calibri"/>
                <w:b/>
                <w:bCs/>
                <w:color w:val="007DA8"/>
                <w:sz w:val="28"/>
                <w:szCs w:val="28"/>
              </w:rPr>
              <w:t xml:space="preserve"> storage and handling</w:t>
            </w:r>
          </w:p>
        </w:tc>
      </w:tr>
      <w:tr w:rsidRPr="000C4C9D" w:rsidR="006458F0" w:rsidTr="61D95D48" w14:paraId="3B45D5BA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13642A" w:rsidRDefault="006458F0" w14:paraId="08DEA3AC" w14:textId="77777777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13642A" w:rsidRDefault="006458F0" w14:paraId="6039AE90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1FEAA32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13642A" w:rsidRDefault="006458F0" w14:paraId="0782DF86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42C5D9EB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353F8726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13642A" w:rsidRDefault="006458F0" w14:paraId="012513BF" w14:textId="77777777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13642A" w:rsidRDefault="006458F0" w14:paraId="06732B5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0B51FE0D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13642A" w:rsidRDefault="006458F0" w14:paraId="638BF11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0AAD4BB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28C580BE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13642A" w:rsidRDefault="006458F0" w14:paraId="61308F73" w14:textId="77777777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13642A" w:rsidRDefault="006458F0" w14:paraId="1EFC1608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47E5EFEC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13642A" w:rsidRDefault="006458F0" w14:paraId="5B32015B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13642A" w:rsidRDefault="006458F0" w14:paraId="286AEAFC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FA29E6" w:rsidTr="61D95D48" w14:paraId="6B089B52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0C4C9D" w:rsidR="00FA29E6" w:rsidP="61D95D48" w:rsidRDefault="001A1519" w14:paraId="3BE8BF88" w14:textId="28C02F92">
            <w:pPr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</w:pPr>
            <w:r w:rsidRPr="61D95D48" w:rsidR="14549383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Gas</w:t>
            </w:r>
            <w:r w:rsidRPr="61D95D48" w:rsidR="03B223A8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/ Liquid in use</w:t>
            </w:r>
          </w:p>
        </w:tc>
      </w:tr>
      <w:tr w:rsidRPr="000C4C9D" w:rsidR="006458F0" w:rsidTr="61D95D48" w14:paraId="51703DBE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443B8D9A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3BB42DA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A4932CC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352E73A2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5216D82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2723FAD8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59FD847A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6DD0301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66D187D1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0F54563D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317D188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607CD4ED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2A5B0298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007F37B2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2B885D2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296AE243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476E6B1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FA29E6" w:rsidTr="61D95D48" w14:paraId="4109EAE5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0C4C9D" w:rsidR="00FA29E6" w:rsidP="61D95D48" w:rsidRDefault="00E70312" w14:paraId="30016845" w14:textId="0D13830E">
            <w:pPr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</w:pP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Pipework</w:t>
            </w:r>
            <w:r w:rsidRPr="61D95D48" w:rsidR="0CEBAA6A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/</w:t>
            </w:r>
            <w:r w:rsidRPr="61D95D48" w:rsidR="4E0CF98F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Lines</w:t>
            </w:r>
          </w:p>
        </w:tc>
      </w:tr>
      <w:tr w:rsidRPr="000C4C9D" w:rsidR="006458F0" w:rsidTr="61D95D48" w14:paraId="56AEE3E8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34852623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7314E979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44DC238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36208A2D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1961C428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5E90FA0F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0E6A3006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1AC10982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7A9683F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7B5155F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7A5D0B8C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2E9F3E5E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7AD6098E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00399350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3BD507F4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769EF5B4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4B44EF5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FA29E6" w:rsidTr="61D95D48" w14:paraId="5D244C0B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0C4C9D" w:rsidR="00FA29E6" w:rsidP="006458F0" w:rsidRDefault="00E70312" w14:paraId="2E285A7D" w14:textId="7DE04B61">
            <w:pPr>
              <w:rPr>
                <w:rFonts w:ascii="Calibri" w:hAnsi="Calibri" w:cs="Calibri"/>
                <w:b/>
                <w:color w:val="007DA8"/>
                <w:sz w:val="28"/>
              </w:rPr>
            </w:pPr>
            <w:r>
              <w:rPr>
                <w:rFonts w:ascii="Calibri" w:hAnsi="Calibri" w:cs="Calibri"/>
                <w:b/>
                <w:color w:val="007DA8"/>
                <w:sz w:val="28"/>
              </w:rPr>
              <w:t xml:space="preserve">Point of use </w:t>
            </w:r>
          </w:p>
        </w:tc>
      </w:tr>
      <w:tr w:rsidRPr="000C4C9D" w:rsidR="006458F0" w:rsidTr="61D95D48" w14:paraId="07B20789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54862BA5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3A453720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C60ACD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73D31190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355A54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68C78167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53D7C07A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16FFDA8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706EDDC1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683E3337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353FB9CB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458F0" w:rsidTr="61D95D48" w14:paraId="617F78C9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6458F0" w:rsidP="006458F0" w:rsidRDefault="006458F0" w14:paraId="48BC3265" w14:textId="77777777">
            <w:pPr>
              <w:rPr>
                <w:rFonts w:ascii="Calibri" w:hAnsi="Calibri" w:cs="Calibri"/>
                <w:b/>
                <w:color w:val="007DA8"/>
                <w:sz w:val="18"/>
                <w:szCs w:val="18"/>
              </w:rPr>
            </w:pPr>
            <w:r w:rsidRPr="00280EC3"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458F0" w:rsidP="006458F0" w:rsidRDefault="006458F0" w14:paraId="76E62EB2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779A52F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458F0" w:rsidP="006458F0" w:rsidRDefault="006458F0" w14:paraId="766E4BC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458F0" w:rsidP="006458F0" w:rsidRDefault="006458F0" w14:paraId="005F424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E70312" w:rsidTr="61D95D48" w14:paraId="033D2C23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DA0878" w:rsidR="00E70312" w:rsidP="61D95D48" w:rsidRDefault="00E70312" w14:paraId="572D6309" w14:textId="2F568F6A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Exhaust</w:t>
            </w:r>
            <w:r w:rsidRPr="61D95D48" w:rsidR="3A9F0648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/</w:t>
            </w:r>
            <w:r w:rsidRPr="61D95D48" w:rsidR="3A9F0648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00E70312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Vent and pressure relief</w:t>
            </w:r>
          </w:p>
        </w:tc>
      </w:tr>
      <w:tr w:rsidRPr="000C4C9D" w:rsidR="00E70312" w:rsidTr="61D95D48" w14:paraId="41AEFC66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E70312" w:rsidP="006458F0" w:rsidRDefault="00E70312" w14:paraId="3C5AA452" w14:textId="14FC628A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E70312" w:rsidP="006458F0" w:rsidRDefault="00E70312" w14:paraId="7C5EBDC5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59A3228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E70312" w:rsidP="006458F0" w:rsidRDefault="00E70312" w14:paraId="62718251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37A14A5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E70312" w:rsidTr="61D95D48" w14:paraId="1F3F6D45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E70312" w:rsidP="006458F0" w:rsidRDefault="00E70312" w14:paraId="5A81A8AA" w14:textId="59DF424E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E70312" w:rsidP="006458F0" w:rsidRDefault="00E70312" w14:paraId="3B306616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4AC93C26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E70312" w:rsidP="006458F0" w:rsidRDefault="00E70312" w14:paraId="251555B3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3E8569F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E70312" w:rsidTr="61D95D48" w14:paraId="210E24E6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Pr="00280EC3" w:rsidR="00E70312" w:rsidP="006458F0" w:rsidRDefault="00E70312" w14:paraId="4F435766" w14:textId="3AAF3650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E70312" w:rsidP="006458F0" w:rsidRDefault="00E70312" w14:paraId="657CC8E8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7F3458D9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E70312" w:rsidP="006458F0" w:rsidRDefault="00E70312" w14:paraId="1641849B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E70312" w:rsidP="006458F0" w:rsidRDefault="00E70312" w14:paraId="6A88E6E1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5B1C66" w:rsidTr="61D95D48" w14:paraId="3D1C632E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DA0878" w:rsidR="005B1C66" w:rsidP="61D95D48" w:rsidRDefault="00C20453" w14:paraId="7DE45EF9" w14:textId="3397619B">
            <w:pPr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61D95D48" w:rsidR="5304BF81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Pressure vessel</w:t>
            </w:r>
            <w:r w:rsidRPr="61D95D48" w:rsidR="430EF4E9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5304BF81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/</w:t>
            </w:r>
            <w:r w:rsidRPr="61D95D48" w:rsidR="250E5C4F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 </w:t>
            </w:r>
            <w:r w:rsidRPr="61D95D48" w:rsidR="3F1481B6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>C</w:t>
            </w:r>
            <w:r w:rsidRPr="61D95D48" w:rsidR="3F1481B6">
              <w:rPr>
                <w:rFonts w:ascii="Calibri" w:hAnsi="Calibri" w:cs="Calibri"/>
                <w:b w:val="1"/>
                <w:bCs w:val="1"/>
                <w:color w:val="007DA8"/>
                <w:sz w:val="28"/>
                <w:szCs w:val="28"/>
              </w:rPr>
              <w:t xml:space="preserve">ryogenic Vessel </w:t>
            </w:r>
          </w:p>
        </w:tc>
      </w:tr>
      <w:tr w:rsidRPr="000C4C9D" w:rsidR="005B1C66" w:rsidTr="61D95D48" w14:paraId="57A9B74B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5B1C66" w:rsidP="006458F0" w:rsidRDefault="006B56B6" w14:paraId="5D24097F" w14:textId="00306E45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5B1C66" w:rsidP="006458F0" w:rsidRDefault="005B1C66" w14:paraId="4A8D306B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5B1C66" w:rsidP="006458F0" w:rsidRDefault="005B1C66" w14:paraId="25874633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5B1C66" w:rsidP="006458F0" w:rsidRDefault="005B1C66" w14:paraId="519CD763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5B1C66" w:rsidP="006458F0" w:rsidRDefault="005B1C66" w14:paraId="08FFC809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5B1C66" w:rsidTr="61D95D48" w14:paraId="3F731CC5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5B1C66" w:rsidP="006458F0" w:rsidRDefault="006B56B6" w14:paraId="12404406" w14:textId="599CEA9F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5B1C66" w:rsidP="006458F0" w:rsidRDefault="005B1C66" w14:paraId="467E535A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5B1C66" w:rsidP="006458F0" w:rsidRDefault="005B1C66" w14:paraId="77506DD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5B1C66" w:rsidP="006458F0" w:rsidRDefault="005B1C66" w14:paraId="6393FD78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5B1C66" w:rsidP="006458F0" w:rsidRDefault="005B1C66" w14:paraId="3F6FCF5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6B56B6" w:rsidTr="61D95D48" w14:paraId="623B4550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6B56B6" w:rsidP="006458F0" w:rsidRDefault="006B56B6" w14:paraId="34E37CAB" w14:textId="04BA8952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70" w:type="dxa"/>
            <w:shd w:val="clear" w:color="auto" w:fill="auto"/>
            <w:tcMar/>
          </w:tcPr>
          <w:p w:rsidRPr="00DA0878" w:rsidR="006B56B6" w:rsidP="006458F0" w:rsidRDefault="006B56B6" w14:paraId="16328BCF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B56B6" w:rsidP="006458F0" w:rsidRDefault="006B56B6" w14:paraId="2C2A35F4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  <w:tcMar/>
          </w:tcPr>
          <w:p w:rsidRPr="00DA0878" w:rsidR="006B56B6" w:rsidP="006458F0" w:rsidRDefault="006B56B6" w14:paraId="6A649C7E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Pr="00DA0878" w:rsidR="006B56B6" w:rsidP="006458F0" w:rsidRDefault="006B56B6" w14:paraId="30D47939" w14:textId="77777777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</w:p>
        </w:tc>
      </w:tr>
      <w:tr w:rsidRPr="000C4C9D" w:rsidR="00271C82" w:rsidTr="61D95D48" w14:paraId="589003D5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Pr="00DA0878" w:rsidR="00271C82" w:rsidP="006458F0" w:rsidRDefault="00271C82" w14:paraId="35C819BC" w14:textId="751978F2">
            <w:pPr>
              <w:rPr>
                <w:rFonts w:ascii="Calibri" w:hAnsi="Calibri" w:cs="Calibri"/>
                <w:bCs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DA8"/>
                <w:sz w:val="28"/>
              </w:rPr>
              <w:t xml:space="preserve">Operators </w:t>
            </w:r>
          </w:p>
        </w:tc>
      </w:tr>
      <w:tr w:rsidRPr="000C4C9D" w:rsidR="00271C82" w:rsidTr="61D95D48" w14:paraId="0A7A0644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271C82" w:rsidP="006458F0" w:rsidRDefault="00271C82" w14:paraId="26835E13" w14:textId="3C6FCB89">
            <w:pPr>
              <w:rPr>
                <w:rFonts w:ascii="Calibri" w:hAnsi="Calibri" w:cs="Calibri"/>
                <w:b/>
                <w:color w:val="007DA8"/>
                <w:sz w:val="2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271C82" w:rsidP="006458F0" w:rsidRDefault="00271C82" w14:paraId="18BCCE54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271C82" w:rsidP="006458F0" w:rsidRDefault="00271C82" w14:paraId="1E4434AD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271C82" w:rsidP="006458F0" w:rsidRDefault="00271C82" w14:paraId="39A58141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271C82" w:rsidP="006458F0" w:rsidRDefault="00271C82" w14:paraId="3D51E990" w14:textId="56661D6A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  <w:tr w:rsidRPr="000C4C9D" w:rsidR="00271C82" w:rsidTr="61D95D48" w14:paraId="714FD693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271C82" w:rsidP="006458F0" w:rsidRDefault="00271C82" w14:paraId="53EE5BBC" w14:textId="7682B837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271C82" w:rsidP="006458F0" w:rsidRDefault="00271C82" w14:paraId="7A421AE7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271C82" w:rsidP="006458F0" w:rsidRDefault="00271C82" w14:paraId="550F076D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271C82" w:rsidP="006458F0" w:rsidRDefault="00271C82" w14:paraId="3C9CD603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271C82" w:rsidP="006458F0" w:rsidRDefault="00271C82" w14:paraId="67CAFCC4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  <w:tr w:rsidRPr="000C4C9D" w:rsidR="00271C82" w:rsidTr="61D95D48" w14:paraId="157E432F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271C82" w:rsidP="006458F0" w:rsidRDefault="00271C82" w14:paraId="3064DA77" w14:textId="6F79DAD2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271C82" w:rsidP="006458F0" w:rsidRDefault="00271C82" w14:paraId="281DCC51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271C82" w:rsidP="006458F0" w:rsidRDefault="00271C82" w14:paraId="1A340509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271C82" w:rsidP="006458F0" w:rsidRDefault="00271C82" w14:paraId="58B1FA4B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271C82" w:rsidP="006458F0" w:rsidRDefault="00271C82" w14:paraId="3EDBE8C9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  <w:tr w:rsidRPr="000C4C9D" w:rsidR="00161B20" w:rsidTr="61D95D48" w14:paraId="4DB420C8" w14:textId="77777777">
        <w:trPr>
          <w:trHeight w:val="340"/>
        </w:trPr>
        <w:tc>
          <w:tcPr>
            <w:tcW w:w="13291" w:type="dxa"/>
            <w:gridSpan w:val="8"/>
            <w:shd w:val="clear" w:color="auto" w:fill="auto"/>
            <w:tcMar/>
          </w:tcPr>
          <w:p w:rsidR="00161B20" w:rsidP="006458F0" w:rsidRDefault="0017699A" w14:paraId="417F5A33" w14:textId="179C164A">
            <w:pPr>
              <w:rPr>
                <w:rFonts w:ascii="Calibri" w:hAnsi="Calibri" w:cs="Calibri"/>
                <w:b/>
                <w:color w:val="007DA8"/>
                <w:sz w:val="28"/>
              </w:rPr>
            </w:pPr>
            <w:r>
              <w:rPr>
                <w:rFonts w:ascii="Calibri" w:hAnsi="Calibri" w:cs="Calibri"/>
                <w:b/>
                <w:color w:val="007DA8"/>
                <w:sz w:val="28"/>
              </w:rPr>
              <w:t>Building and local space considerations</w:t>
            </w:r>
          </w:p>
        </w:tc>
      </w:tr>
      <w:tr w:rsidRPr="000C4C9D" w:rsidR="00161B20" w:rsidTr="61D95D48" w14:paraId="77D73A5A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161B20" w:rsidP="006458F0" w:rsidRDefault="0017699A" w14:paraId="7E25C294" w14:textId="2DADFEC1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1.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161B20" w:rsidP="006458F0" w:rsidRDefault="00161B20" w14:paraId="09A69889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161B20" w:rsidP="006458F0" w:rsidRDefault="00161B20" w14:paraId="5736817B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161B20" w:rsidP="006458F0" w:rsidRDefault="00161B20" w14:paraId="611230FC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161B20" w:rsidP="006458F0" w:rsidRDefault="00161B20" w14:paraId="11EE2391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  <w:tr w:rsidRPr="000C4C9D" w:rsidR="00161B20" w:rsidTr="61D95D48" w14:paraId="2B57DCD1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161B20" w:rsidP="006458F0" w:rsidRDefault="0017699A" w14:paraId="49E562EB" w14:textId="7F9C0E5F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2.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161B20" w:rsidP="006458F0" w:rsidRDefault="00161B20" w14:paraId="0010BE9F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161B20" w:rsidP="006458F0" w:rsidRDefault="00161B20" w14:paraId="1D6D86CC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161B20" w:rsidP="006458F0" w:rsidRDefault="00161B20" w14:paraId="0DD8F9F5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161B20" w:rsidP="006458F0" w:rsidRDefault="00161B20" w14:paraId="57F9F5CF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  <w:tr w:rsidRPr="000C4C9D" w:rsidR="00161B20" w:rsidTr="61D95D48" w14:paraId="786CD8F1" w14:textId="77777777">
        <w:trPr>
          <w:trHeight w:val="340"/>
        </w:trPr>
        <w:tc>
          <w:tcPr>
            <w:tcW w:w="2658" w:type="dxa"/>
            <w:shd w:val="clear" w:color="auto" w:fill="auto"/>
            <w:tcMar/>
          </w:tcPr>
          <w:p w:rsidR="00161B20" w:rsidP="006458F0" w:rsidRDefault="0017699A" w14:paraId="31B2014D" w14:textId="6A44D058">
            <w:pPr>
              <w:rPr>
                <w:rFonts w:ascii="Calibri" w:hAnsi="Calibri" w:cs="Calibri"/>
                <w:bCs/>
                <w:color w:val="1F3864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1F3864"/>
                <w:sz w:val="18"/>
                <w:szCs w:val="18"/>
              </w:rPr>
              <w:t>3.</w:t>
            </w:r>
          </w:p>
        </w:tc>
        <w:tc>
          <w:tcPr>
            <w:tcW w:w="2299" w:type="dxa"/>
            <w:gridSpan w:val="2"/>
            <w:shd w:val="clear" w:color="auto" w:fill="auto"/>
            <w:tcMar/>
          </w:tcPr>
          <w:p w:rsidR="00161B20" w:rsidP="006458F0" w:rsidRDefault="00161B20" w14:paraId="14E8A71D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/>
          </w:tcPr>
          <w:p w:rsidR="00161B20" w:rsidP="006458F0" w:rsidRDefault="00161B20" w14:paraId="3C5FC998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4394" w:type="dxa"/>
            <w:gridSpan w:val="2"/>
            <w:shd w:val="clear" w:color="auto" w:fill="auto"/>
            <w:tcMar/>
          </w:tcPr>
          <w:p w:rsidR="00161B20" w:rsidP="006458F0" w:rsidRDefault="00161B20" w14:paraId="41C59FB0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  <w:tc>
          <w:tcPr>
            <w:tcW w:w="1956" w:type="dxa"/>
            <w:shd w:val="clear" w:color="auto" w:fill="auto"/>
            <w:tcMar/>
          </w:tcPr>
          <w:p w:rsidR="00161B20" w:rsidP="006458F0" w:rsidRDefault="00161B20" w14:paraId="558C0A1D" w14:textId="77777777">
            <w:pPr>
              <w:rPr>
                <w:rFonts w:ascii="Calibri" w:hAnsi="Calibri" w:cs="Calibri"/>
                <w:b/>
                <w:color w:val="007DA8"/>
                <w:sz w:val="28"/>
              </w:rPr>
            </w:pPr>
          </w:p>
        </w:tc>
      </w:tr>
    </w:tbl>
    <w:p w:rsidR="00280EC3" w:rsidP="003C492B" w:rsidRDefault="00280EC3" w14:paraId="70D49BE8" w14:textId="77777777">
      <w:pPr>
        <w:rPr>
          <w:rFonts w:ascii="Calibri" w:hAnsi="Calibri" w:cs="Calibri"/>
          <w:b/>
          <w:color w:val="007DA8"/>
          <w:sz w:val="28"/>
        </w:rPr>
      </w:pPr>
    </w:p>
    <w:p w:rsidR="00F80952" w:rsidP="00B62FB8" w:rsidRDefault="00F80952" w14:paraId="5F1E22D2" w14:textId="77777777">
      <w:pPr>
        <w:rPr>
          <w:rFonts w:ascii="Calibri" w:hAnsi="Calibri" w:cs="Calibri"/>
          <w:b/>
          <w:color w:val="007DA8"/>
          <w:sz w:val="28"/>
        </w:rPr>
      </w:pPr>
    </w:p>
    <w:tbl>
      <w:tblPr>
        <w:tblW w:w="13291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2985"/>
        <w:gridCol w:w="10306"/>
      </w:tblGrid>
      <w:tr w:rsidRPr="006765A8" w:rsidR="0090415A" w:rsidTr="61D95D48" w14:paraId="28E6F87E" w14:textId="77777777">
        <w:trPr>
          <w:trHeight w:val="315"/>
        </w:trPr>
        <w:tc>
          <w:tcPr>
            <w:tcW w:w="13291" w:type="dxa"/>
            <w:gridSpan w:val="2"/>
            <w:shd w:val="clear" w:color="auto" w:fill="1B2A6B"/>
            <w:tcMar/>
          </w:tcPr>
          <w:p w:rsidRPr="00607806" w:rsidR="0090415A" w:rsidP="00B62FB8" w:rsidRDefault="0090415A" w14:paraId="26E13625" w14:textId="625FD5C5">
            <w:pPr>
              <w:rPr>
                <w:rFonts w:ascii="Calibri" w:hAnsi="Calibri" w:cs="Calibri"/>
                <w:color w:val="FFFFFF"/>
              </w:rPr>
            </w:pPr>
            <w:r w:rsidRPr="00607806">
              <w:rPr>
                <w:rFonts w:ascii="Calibri" w:hAnsi="Calibri" w:cs="Calibri"/>
                <w:b/>
                <w:color w:val="FFFFFF"/>
                <w:sz w:val="28"/>
              </w:rPr>
              <w:t xml:space="preserve">Section </w:t>
            </w:r>
            <w:r w:rsidR="0040078E">
              <w:rPr>
                <w:rFonts w:ascii="Calibri" w:hAnsi="Calibri" w:cs="Calibri"/>
                <w:b/>
                <w:color w:val="FFFFFF"/>
                <w:sz w:val="28"/>
              </w:rPr>
              <w:t>3</w:t>
            </w:r>
            <w:r w:rsidRPr="00607806">
              <w:rPr>
                <w:rFonts w:ascii="Calibri" w:hAnsi="Calibri" w:cs="Calibri"/>
                <w:b/>
                <w:color w:val="FFFFFF"/>
                <w:sz w:val="28"/>
              </w:rPr>
              <w:t xml:space="preserve">: Additional Requirements </w:t>
            </w:r>
          </w:p>
        </w:tc>
      </w:tr>
      <w:tr w:rsidRPr="006765A8" w:rsidR="00FD38DF" w:rsidTr="61D95D48" w14:paraId="09C6CF59" w14:textId="77777777">
        <w:trPr>
          <w:cantSplit/>
          <w:trHeight w:val="315"/>
        </w:trPr>
        <w:tc>
          <w:tcPr>
            <w:tcW w:w="2985" w:type="dxa"/>
            <w:shd w:val="clear" w:color="auto" w:fill="auto"/>
            <w:tcMar/>
          </w:tcPr>
          <w:p w:rsidRPr="00A8769F" w:rsidR="00FD38DF" w:rsidP="00B62FB8" w:rsidRDefault="00FD38DF" w14:paraId="3FD7C574" w14:textId="77777777">
            <w:pPr>
              <w:rPr>
                <w:rFonts w:ascii="Calibri" w:hAnsi="Calibri" w:cs="Calibri"/>
                <w:b/>
                <w:color w:val="1F3864"/>
              </w:rPr>
            </w:pPr>
            <w:r w:rsidRPr="00A8769F">
              <w:rPr>
                <w:rFonts w:ascii="Calibri" w:hAnsi="Calibri" w:cs="Calibri"/>
                <w:b/>
                <w:color w:val="1F3864"/>
              </w:rPr>
              <w:t>First Aid</w:t>
            </w:r>
          </w:p>
        </w:tc>
        <w:tc>
          <w:tcPr>
            <w:tcW w:w="10306" w:type="dxa"/>
            <w:shd w:val="clear" w:color="auto" w:fill="auto"/>
            <w:tcMar/>
          </w:tcPr>
          <w:p w:rsidRPr="00A8769F" w:rsidR="00FD38DF" w:rsidP="00B62FB8" w:rsidRDefault="00FD38DF" w14:paraId="53BEB826" w14:textId="77777777">
            <w:pPr>
              <w:rPr>
                <w:rFonts w:ascii="Calibri" w:hAnsi="Calibri" w:cs="Calibri"/>
                <w:color w:val="1F3864"/>
              </w:rPr>
            </w:pPr>
          </w:p>
          <w:p w:rsidRPr="00A8769F" w:rsidR="00CE5421" w:rsidP="00B62FB8" w:rsidRDefault="00CE5421" w14:paraId="56AB6ECF" w14:textId="77777777">
            <w:pPr>
              <w:rPr>
                <w:rFonts w:ascii="Calibri" w:hAnsi="Calibri" w:cs="Calibri"/>
                <w:color w:val="1F3864"/>
              </w:rPr>
            </w:pPr>
          </w:p>
        </w:tc>
      </w:tr>
      <w:tr w:rsidRPr="006765A8" w:rsidR="00FD38DF" w:rsidTr="61D95D48" w14:paraId="39DF51D2" w14:textId="77777777">
        <w:trPr>
          <w:cantSplit/>
        </w:trPr>
        <w:tc>
          <w:tcPr>
            <w:tcW w:w="2985" w:type="dxa"/>
            <w:shd w:val="clear" w:color="auto" w:fill="auto"/>
            <w:tcMar/>
          </w:tcPr>
          <w:p w:rsidRPr="00A8769F" w:rsidR="00FD38DF" w:rsidP="00B54372" w:rsidRDefault="00FD38DF" w14:paraId="2B0D3C23" w14:textId="3B2DAD58">
            <w:pPr>
              <w:rPr>
                <w:rFonts w:ascii="Calibri" w:hAnsi="Calibri" w:cs="Calibri"/>
                <w:b/>
                <w:color w:val="1F3864"/>
              </w:rPr>
            </w:pPr>
            <w:r w:rsidRPr="00A8769F">
              <w:rPr>
                <w:rFonts w:ascii="Calibri" w:hAnsi="Calibri" w:cs="Calibri"/>
                <w:b/>
                <w:color w:val="1F3864"/>
              </w:rPr>
              <w:t>Waste</w:t>
            </w:r>
            <w:r w:rsidR="0040078E">
              <w:rPr>
                <w:rFonts w:ascii="Calibri" w:hAnsi="Calibri" w:cs="Calibri"/>
                <w:b/>
                <w:color w:val="1F3864"/>
              </w:rPr>
              <w:t xml:space="preserve">/Exhaust/Vent </w:t>
            </w:r>
            <w:r w:rsidRPr="00A8769F" w:rsidR="00B54372">
              <w:rPr>
                <w:rFonts w:ascii="Calibri" w:hAnsi="Calibri" w:cs="Calibri"/>
                <w:b/>
                <w:color w:val="1F3864"/>
              </w:rPr>
              <w:t>h</w:t>
            </w:r>
            <w:r w:rsidRPr="00A8769F">
              <w:rPr>
                <w:rFonts w:ascii="Calibri" w:hAnsi="Calibri" w:cs="Calibri"/>
                <w:b/>
                <w:color w:val="1F3864"/>
              </w:rPr>
              <w:t>andling</w:t>
            </w:r>
          </w:p>
        </w:tc>
        <w:tc>
          <w:tcPr>
            <w:tcW w:w="10306" w:type="dxa"/>
            <w:shd w:val="clear" w:color="auto" w:fill="auto"/>
            <w:tcMar/>
          </w:tcPr>
          <w:p w:rsidRPr="00A8769F" w:rsidR="00CE5421" w:rsidP="00B62FB8" w:rsidRDefault="00CE5421" w14:paraId="35C8C409" w14:textId="77777777">
            <w:pPr>
              <w:rPr>
                <w:rFonts w:ascii="Calibri" w:hAnsi="Calibri" w:cs="Calibri"/>
                <w:color w:val="1F3864"/>
              </w:rPr>
            </w:pPr>
          </w:p>
          <w:p w:rsidRPr="00A8769F" w:rsidR="00CE5421" w:rsidP="00B62FB8" w:rsidRDefault="00CE5421" w14:paraId="72156562" w14:textId="77777777">
            <w:pPr>
              <w:rPr>
                <w:rFonts w:ascii="Calibri" w:hAnsi="Calibri" w:cs="Calibri"/>
                <w:color w:val="1F3864"/>
              </w:rPr>
            </w:pPr>
          </w:p>
        </w:tc>
      </w:tr>
      <w:tr w:rsidRPr="006765A8" w:rsidR="000520F2" w:rsidTr="61D95D48" w14:paraId="66094747" w14:textId="77777777">
        <w:trPr>
          <w:cantSplit/>
          <w:trHeight w:val="363"/>
        </w:trPr>
        <w:tc>
          <w:tcPr>
            <w:tcW w:w="2985" w:type="dxa"/>
            <w:vMerge w:val="restart"/>
            <w:shd w:val="clear" w:color="auto" w:fill="auto"/>
            <w:tcMar/>
          </w:tcPr>
          <w:p w:rsidRPr="00A8769F" w:rsidR="000520F2" w:rsidP="000520F2" w:rsidRDefault="000520F2" w14:paraId="4752AA73" w14:textId="5870F25D">
            <w:pPr>
              <w:rPr>
                <w:rFonts w:ascii="Calibri" w:hAnsi="Calibri" w:cs="Calibri"/>
                <w:b/>
                <w:color w:val="1F3864"/>
              </w:rPr>
            </w:pPr>
            <w:r w:rsidRPr="00A8769F">
              <w:rPr>
                <w:rFonts w:ascii="Calibri" w:hAnsi="Calibri" w:cs="Calibri"/>
                <w:b/>
                <w:color w:val="1F3864"/>
              </w:rPr>
              <w:t>Emergency Action</w:t>
            </w:r>
            <w:r>
              <w:rPr>
                <w:rFonts w:ascii="Calibri" w:hAnsi="Calibri" w:cs="Calibri"/>
                <w:b/>
                <w:color w:val="1F3864"/>
              </w:rPr>
              <w:t>s</w:t>
            </w:r>
          </w:p>
          <w:p w:rsidRPr="00A8769F" w:rsidR="000520F2" w:rsidP="000520F2" w:rsidRDefault="000520F2" w14:paraId="4961CA5B" w14:textId="709CE2F2">
            <w:pPr>
              <w:rPr>
                <w:rFonts w:ascii="Calibri" w:hAnsi="Calibri" w:cs="Calibri"/>
                <w:b/>
                <w:color w:val="1F3864"/>
              </w:rPr>
            </w:pPr>
          </w:p>
        </w:tc>
        <w:tc>
          <w:tcPr>
            <w:tcW w:w="10306" w:type="dxa"/>
            <w:shd w:val="clear" w:color="auto" w:fill="auto"/>
            <w:tcMar/>
          </w:tcPr>
          <w:p w:rsidRPr="00A8769F" w:rsidR="000520F2" w:rsidP="000520F2" w:rsidRDefault="000520F2" w14:paraId="479CD0F6" w14:textId="7F908C05">
            <w:pPr>
              <w:rPr>
                <w:rFonts w:ascii="Calibri" w:hAnsi="Calibri" w:cs="Calibri"/>
                <w:color w:val="1F3864"/>
              </w:rPr>
            </w:pPr>
            <w:r w:rsidRPr="00A8769F">
              <w:rPr>
                <w:rFonts w:ascii="Calibri" w:hAnsi="Calibri" w:cs="Calibri"/>
                <w:b/>
                <w:color w:val="1F3864"/>
              </w:rPr>
              <w:t>To protect people</w:t>
            </w:r>
            <w:r w:rsidRPr="00A8769F">
              <w:rPr>
                <w:rFonts w:ascii="Calibri" w:hAnsi="Calibri" w:cs="Calibri"/>
                <w:color w:val="1F3864"/>
              </w:rPr>
              <w:t>:</w:t>
            </w:r>
          </w:p>
        </w:tc>
      </w:tr>
      <w:tr w:rsidRPr="006765A8" w:rsidR="000520F2" w:rsidTr="61D95D48" w14:paraId="43F857D7" w14:textId="77777777">
        <w:trPr>
          <w:cantSplit/>
          <w:trHeight w:val="195"/>
        </w:trPr>
        <w:tc>
          <w:tcPr>
            <w:tcW w:w="2985" w:type="dxa"/>
            <w:vMerge/>
            <w:tcMar/>
          </w:tcPr>
          <w:p w:rsidRPr="00A8769F" w:rsidR="000520F2" w:rsidP="000520F2" w:rsidRDefault="000520F2" w14:paraId="0D006DCD" w14:textId="77777777">
            <w:pPr>
              <w:rPr>
                <w:rFonts w:ascii="Calibri" w:hAnsi="Calibri" w:cs="Calibri"/>
                <w:b/>
                <w:color w:val="1F3864"/>
              </w:rPr>
            </w:pPr>
          </w:p>
        </w:tc>
        <w:tc>
          <w:tcPr>
            <w:tcW w:w="10306" w:type="dxa"/>
            <w:shd w:val="clear" w:color="auto" w:fill="auto"/>
            <w:tcMar/>
          </w:tcPr>
          <w:p w:rsidR="000520F2" w:rsidP="000520F2" w:rsidRDefault="000520F2" w14:paraId="1A4E46B4" w14:textId="77777777">
            <w:pPr>
              <w:rPr>
                <w:rFonts w:ascii="Calibri" w:hAnsi="Calibri" w:cs="Calibri"/>
                <w:color w:val="1F3864" w:themeColor="accent1" w:themeShade="80"/>
              </w:rPr>
            </w:pPr>
            <w:r w:rsidRPr="4AFF9551">
              <w:rPr>
                <w:rFonts w:ascii="Calibri" w:hAnsi="Calibri" w:cs="Calibri"/>
                <w:b/>
                <w:bCs/>
                <w:color w:val="1F3864" w:themeColor="accent1" w:themeShade="80"/>
              </w:rPr>
              <w:t>To render location safe</w:t>
            </w:r>
            <w:r w:rsidRPr="4AFF9551">
              <w:rPr>
                <w:rFonts w:ascii="Calibri" w:hAnsi="Calibri" w:cs="Calibri"/>
                <w:color w:val="1F3864" w:themeColor="accent1" w:themeShade="80"/>
              </w:rPr>
              <w:t xml:space="preserve">: </w:t>
            </w:r>
          </w:p>
          <w:p w:rsidRPr="00A8769F" w:rsidR="001D09E0" w:rsidP="000520F2" w:rsidRDefault="001D09E0" w14:paraId="64810060" w14:textId="6758A9E1">
            <w:pPr>
              <w:rPr>
                <w:rFonts w:ascii="Calibri" w:hAnsi="Calibri" w:cs="Calibri"/>
                <w:color w:val="1F3864"/>
              </w:rPr>
            </w:pPr>
          </w:p>
        </w:tc>
      </w:tr>
      <w:tr w:rsidRPr="006765A8" w:rsidR="000520F2" w:rsidTr="61D95D48" w14:paraId="6233CC93" w14:textId="77777777">
        <w:trPr>
          <w:cantSplit/>
          <w:trHeight w:val="498"/>
        </w:trPr>
        <w:tc>
          <w:tcPr>
            <w:tcW w:w="2985" w:type="dxa"/>
            <w:vMerge/>
            <w:tcMar/>
          </w:tcPr>
          <w:p w:rsidRPr="00A8769F" w:rsidR="000520F2" w:rsidP="000520F2" w:rsidRDefault="000520F2" w14:paraId="294E9B57" w14:textId="77777777">
            <w:pPr>
              <w:rPr>
                <w:rFonts w:ascii="Calibri" w:hAnsi="Calibri" w:cs="Calibri"/>
                <w:b/>
                <w:color w:val="1F3864"/>
              </w:rPr>
            </w:pPr>
          </w:p>
        </w:tc>
        <w:tc>
          <w:tcPr>
            <w:tcW w:w="10306" w:type="dxa"/>
            <w:shd w:val="clear" w:color="auto" w:fill="auto"/>
            <w:tcMar/>
          </w:tcPr>
          <w:p w:rsidRPr="00A8769F" w:rsidR="000520F2" w:rsidP="000520F2" w:rsidRDefault="000520F2" w14:paraId="47AA0FFA" w14:textId="4F7A0590">
            <w:pPr>
              <w:rPr>
                <w:rFonts w:ascii="Calibri" w:hAnsi="Calibri" w:cs="Calibri"/>
                <w:color w:val="1F3864"/>
              </w:rPr>
            </w:pPr>
            <w:r w:rsidRPr="4AFF9551">
              <w:rPr>
                <w:rFonts w:ascii="Calibri" w:hAnsi="Calibri" w:cs="Calibri"/>
                <w:b/>
                <w:bCs/>
                <w:color w:val="1F3864" w:themeColor="accent1" w:themeShade="80"/>
              </w:rPr>
              <w:t>Emergency contact</w:t>
            </w:r>
            <w:r w:rsidRPr="4AFF9551">
              <w:rPr>
                <w:rFonts w:ascii="Calibri" w:hAnsi="Calibri" w:cs="Calibri"/>
                <w:color w:val="1F3864" w:themeColor="accent1" w:themeShade="80"/>
              </w:rPr>
              <w:t xml:space="preserve"> (name and mobile):</w:t>
            </w:r>
          </w:p>
        </w:tc>
      </w:tr>
      <w:tr w:rsidRPr="006765A8" w:rsidR="000520F2" w:rsidTr="61D95D48" w14:paraId="07E696E7" w14:textId="77777777">
        <w:trPr>
          <w:cantSplit/>
        </w:trPr>
        <w:tc>
          <w:tcPr>
            <w:tcW w:w="2985" w:type="dxa"/>
            <w:shd w:val="clear" w:color="auto" w:fill="auto"/>
            <w:tcMar/>
          </w:tcPr>
          <w:p w:rsidRPr="00A8769F" w:rsidR="000520F2" w:rsidP="000520F2" w:rsidRDefault="000520F2" w14:paraId="56B42794" w14:textId="77777777">
            <w:pPr>
              <w:rPr>
                <w:rFonts w:ascii="Calibri" w:hAnsi="Calibri" w:cs="Calibri"/>
                <w:color w:val="1F3864"/>
              </w:rPr>
            </w:pPr>
            <w:r w:rsidRPr="00A8769F">
              <w:rPr>
                <w:rFonts w:ascii="Calibri" w:hAnsi="Calibri" w:cs="Calibri"/>
                <w:b/>
                <w:color w:val="1F3864"/>
              </w:rPr>
              <w:t xml:space="preserve">Training, supervision and competency </w:t>
            </w:r>
            <w:r w:rsidRPr="00A8769F">
              <w:rPr>
                <w:rFonts w:ascii="Calibri" w:hAnsi="Calibri" w:cs="Calibri"/>
                <w:color w:val="1F3864"/>
              </w:rPr>
              <w:t>(Amend to suit)</w:t>
            </w:r>
          </w:p>
        </w:tc>
        <w:tc>
          <w:tcPr>
            <w:tcW w:w="10306" w:type="dxa"/>
            <w:shd w:val="clear" w:color="auto" w:fill="auto"/>
            <w:tcMar/>
          </w:tcPr>
          <w:p w:rsidRPr="00DA0878" w:rsidR="000520F2" w:rsidP="000520F2" w:rsidRDefault="000520F2" w14:paraId="585F4E7A" w14:noSpellErr="1" w14:textId="4A44F0AD">
            <w:pPr>
              <w:rPr>
                <w:rFonts w:ascii="Calibri" w:hAnsi="Calibri" w:cs="Calibri"/>
                <w:color w:val="002060"/>
              </w:rPr>
            </w:pPr>
          </w:p>
          <w:p w:rsidRPr="00DA0878" w:rsidR="000520F2" w:rsidP="000520F2" w:rsidRDefault="000520F2" w14:paraId="5B5285DF" w14:textId="77777777">
            <w:pPr>
              <w:rPr>
                <w:rFonts w:ascii="Calibri" w:hAnsi="Calibri" w:cs="Calibri"/>
                <w:color w:val="002060"/>
              </w:rPr>
            </w:pPr>
          </w:p>
        </w:tc>
      </w:tr>
      <w:tr w:rsidRPr="006765A8" w:rsidR="000520F2" w:rsidTr="61D95D48" w14:paraId="4EEB22D7" w14:textId="77777777">
        <w:trPr>
          <w:cantSplit/>
        </w:trPr>
        <w:tc>
          <w:tcPr>
            <w:tcW w:w="2985" w:type="dxa"/>
            <w:shd w:val="clear" w:color="auto" w:fill="auto"/>
            <w:tcMar/>
          </w:tcPr>
          <w:p w:rsidRPr="00A8769F" w:rsidR="000520F2" w:rsidP="000520F2" w:rsidRDefault="000520F2" w14:paraId="3437DC0F" w14:textId="131E3572">
            <w:pPr>
              <w:rPr>
                <w:rFonts w:ascii="Calibri" w:hAnsi="Calibri" w:cs="Calibri"/>
                <w:b/>
                <w:color w:val="1F3864"/>
              </w:rPr>
            </w:pPr>
            <w:r>
              <w:rPr>
                <w:rFonts w:ascii="Calibri" w:hAnsi="Calibri" w:cs="Calibri"/>
                <w:b/>
                <w:color w:val="1F3864"/>
              </w:rPr>
              <w:t>(</w:t>
            </w:r>
            <w:r w:rsidRPr="00A8769F">
              <w:rPr>
                <w:rFonts w:ascii="Calibri" w:hAnsi="Calibri" w:cs="Calibri"/>
                <w:b/>
                <w:color w:val="1F3864"/>
              </w:rPr>
              <w:t>Maintenance / Servicing</w:t>
            </w:r>
            <w:r>
              <w:rPr>
                <w:rFonts w:ascii="Calibri" w:hAnsi="Calibri" w:cs="Calibri"/>
                <w:b/>
                <w:color w:val="1F3864"/>
              </w:rPr>
              <w:t>)</w:t>
            </w:r>
            <w:r w:rsidRPr="00A8769F">
              <w:rPr>
                <w:rFonts w:ascii="Calibri" w:hAnsi="Calibri" w:cs="Calibri"/>
                <w:b/>
                <w:color w:val="1F3864"/>
              </w:rPr>
              <w:t xml:space="preserve"> by third parties</w:t>
            </w:r>
          </w:p>
        </w:tc>
        <w:tc>
          <w:tcPr>
            <w:tcW w:w="10306" w:type="dxa"/>
            <w:shd w:val="clear" w:color="auto" w:fill="auto"/>
            <w:tcMar/>
          </w:tcPr>
          <w:p w:rsidRPr="00DA0878" w:rsidR="000520F2" w:rsidP="000520F2" w:rsidRDefault="000520F2" w14:paraId="5E01F181" w14:textId="77777777">
            <w:pPr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:rsidRPr="00DA0878" w:rsidR="000520F2" w:rsidP="000520F2" w:rsidRDefault="000520F2" w14:paraId="0B9ADBB3" w14:textId="77777777">
            <w:pPr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</w:tbl>
    <w:p w:rsidR="00CA649D" w:rsidP="00B62FB8" w:rsidRDefault="00CA649D" w14:paraId="2DA47084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p w:rsidR="000E6926" w:rsidP="00B62FB8" w:rsidRDefault="000E6926" w14:paraId="559D2D14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tbl>
      <w:tblPr>
        <w:tblW w:w="1312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1E0" w:firstRow="1" w:lastRow="1" w:firstColumn="1" w:lastColumn="1" w:noHBand="0" w:noVBand="0"/>
      </w:tblPr>
      <w:tblGrid>
        <w:gridCol w:w="3420"/>
        <w:gridCol w:w="2910"/>
        <w:gridCol w:w="3345"/>
        <w:gridCol w:w="3450"/>
      </w:tblGrid>
      <w:tr w:rsidRPr="008E5972" w:rsidR="0022303B" w:rsidTr="61D95D48" w14:paraId="46921EC7" w14:textId="77777777">
        <w:trPr>
          <w:trHeight w:val="300"/>
        </w:trPr>
        <w:tc>
          <w:tcPr>
            <w:tcW w:w="13125" w:type="dxa"/>
            <w:gridSpan w:val="4"/>
            <w:tcBorders>
              <w:bottom w:val="single" w:color="auto" w:sz="4" w:space="0"/>
            </w:tcBorders>
            <w:shd w:val="clear" w:color="auto" w:fill="002060"/>
            <w:tcMar/>
          </w:tcPr>
          <w:p w:rsidRPr="008E5972" w:rsidR="0022303B" w:rsidP="00607806" w:rsidRDefault="0022303B" w14:paraId="187D4CB3" w14:textId="15A995C1">
            <w:pPr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61D95D48" w:rsidR="408891D1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Section </w:t>
            </w:r>
            <w:r w:rsidRPr="61D95D48" w:rsidR="0040078E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4</w:t>
            </w:r>
            <w:r w:rsidRPr="61D95D48" w:rsidR="408891D1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: Training and Competency Record</w:t>
            </w:r>
          </w:p>
        </w:tc>
      </w:tr>
      <w:tr w:rsidRPr="008304F7" w:rsidR="008E5972" w:rsidTr="61D95D48" w14:paraId="2C165CFC" w14:textId="77777777">
        <w:trPr>
          <w:trHeight w:val="300"/>
        </w:trPr>
        <w:tc>
          <w:tcPr>
            <w:tcW w:w="342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="1308127F" w:rsidP="61D95D48" w:rsidRDefault="1308127F" w14:paraId="7941FC4C" w14:textId="12BE77DA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1308127F">
              <w:rPr>
                <w:rFonts w:ascii="Calibri" w:hAnsi="Calibri" w:cs="Calibri"/>
                <w:b w:val="1"/>
                <w:bCs w:val="1"/>
                <w:color w:val="007DA8"/>
              </w:rPr>
              <w:t xml:space="preserve">Name </w:t>
            </w:r>
            <w:r w:rsidRPr="61D95D48" w:rsidR="052F35E5">
              <w:rPr>
                <w:rFonts w:ascii="Calibri" w:hAnsi="Calibri" w:cs="Calibri"/>
                <w:b w:val="1"/>
                <w:bCs w:val="1"/>
                <w:color w:val="007DA8"/>
              </w:rPr>
              <w:t>(Operator/</w:t>
            </w:r>
            <w:r w:rsidRPr="61D95D48" w:rsidR="052F35E5">
              <w:rPr>
                <w:rFonts w:ascii="Calibri" w:hAnsi="Calibri" w:cs="Calibri"/>
                <w:b w:val="1"/>
                <w:bCs w:val="1"/>
                <w:color w:val="007DA8"/>
              </w:rPr>
              <w:t>Trainee</w:t>
            </w:r>
            <w:r w:rsidRPr="61D95D48" w:rsidR="052F35E5">
              <w:rPr>
                <w:rFonts w:ascii="Calibri" w:hAnsi="Calibri" w:cs="Calibri"/>
                <w:b w:val="1"/>
                <w:bCs w:val="1"/>
                <w:color w:val="007DA8"/>
              </w:rPr>
              <w:t>)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691FF2" w:rsidR="008E5972" w:rsidP="61D95D48" w:rsidRDefault="008E5972" w14:paraId="095866A4" w14:textId="5204AAFF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1308127F">
              <w:rPr>
                <w:rFonts w:ascii="Calibri" w:hAnsi="Calibri" w:cs="Calibri"/>
                <w:b w:val="1"/>
                <w:bCs w:val="1"/>
                <w:color w:val="007DA8"/>
              </w:rPr>
              <w:t xml:space="preserve">Signature </w:t>
            </w:r>
          </w:p>
        </w:tc>
        <w:tc>
          <w:tcPr>
            <w:tcW w:w="3345" w:type="dxa"/>
            <w:tcBorders>
              <w:bottom w:val="single" w:color="auto" w:sz="4"/>
            </w:tcBorders>
            <w:shd w:val="clear" w:color="auto" w:fill="auto"/>
            <w:tcMar/>
            <w:vAlign w:val="center"/>
          </w:tcPr>
          <w:p w14:paraId="2A16EA9D"/>
        </w:tc>
        <w:tc>
          <w:tcPr>
            <w:tcW w:w="3450" w:type="dxa"/>
            <w:tcBorders>
              <w:bottom w:val="single" w:color="auto" w:sz="4" w:space="0"/>
            </w:tcBorders>
            <w:shd w:val="clear" w:color="auto" w:fill="auto"/>
            <w:tcMar/>
            <w:vAlign w:val="center"/>
          </w:tcPr>
          <w:p w:rsidR="61D95D48" w:rsidP="61D95D48" w:rsidRDefault="61D95D48" w14:paraId="2B78D539" w14:textId="1774979D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</w:p>
          <w:p w:rsidR="2FA79E21" w:rsidP="61D95D48" w:rsidRDefault="2FA79E21" w14:paraId="77155B4E" w14:textId="3C805298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2FA79E21">
              <w:rPr>
                <w:rFonts w:ascii="Calibri" w:hAnsi="Calibri" w:cs="Calibri"/>
                <w:b w:val="1"/>
                <w:bCs w:val="1"/>
                <w:color w:val="007DA8"/>
              </w:rPr>
              <w:t>Signature</w:t>
            </w:r>
          </w:p>
          <w:p w:rsidR="61D95D48" w:rsidP="61D95D48" w:rsidRDefault="61D95D48" w14:paraId="2F71D5BB" w14:textId="01478D36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</w:p>
        </w:tc>
      </w:tr>
      <w:tr w:rsidRPr="008304F7" w:rsidR="008E5972" w:rsidTr="61D95D48" w14:paraId="1E58B732" w14:textId="77777777">
        <w:trPr>
          <w:trHeight w:val="300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8304F7" w:rsidR="008E5972" w:rsidP="00607806" w:rsidRDefault="008E5972" w14:paraId="70FA07E3" w14:textId="77777777">
            <w:pPr>
              <w:rPr>
                <w:rFonts w:ascii="Calibri" w:hAnsi="Calibri" w:cs="Calibri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8304F7" w:rsidR="008E5972" w:rsidP="00607806" w:rsidRDefault="008E5972" w14:paraId="6F4FE9A5" w14:textId="77777777">
            <w:pPr>
              <w:rPr>
                <w:rFonts w:ascii="Calibri" w:hAnsi="Calibri" w:cs="Calibri"/>
              </w:rPr>
            </w:pPr>
          </w:p>
        </w:tc>
        <w:tc>
          <w:tcPr>
            <w:tcW w:w="334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14:paraId="426D2DDC"/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46F24E3B" w14:textId="286BE520">
            <w:pPr>
              <w:pStyle w:val="Normal"/>
              <w:rPr>
                <w:rFonts w:ascii="Calibri" w:hAnsi="Calibri" w:cs="Calibri"/>
              </w:rPr>
            </w:pPr>
          </w:p>
        </w:tc>
      </w:tr>
      <w:tr w:rsidR="61D95D48" w:rsidTr="61D95D48" w14:paraId="4384AC47">
        <w:trPr>
          <w:trHeight w:val="300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3F0E2AE3" w14:textId="3532D594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1BE7493E" w14:textId="1C04AF6D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34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61D95D48" w:rsidP="61D95D48" w:rsidRDefault="61D95D48" w14:paraId="45EE514E" w14:textId="5DE588CE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72ADB8EB" w14:textId="5567AFFA">
            <w:pPr>
              <w:pStyle w:val="Normal"/>
              <w:rPr>
                <w:rFonts w:ascii="Calibri" w:hAnsi="Calibri" w:cs="Calibri"/>
              </w:rPr>
            </w:pPr>
          </w:p>
        </w:tc>
        <w:tc>
          <w:tcPr/>
        </w:tc>
      </w:tr>
      <w:tr w:rsidR="61D95D48" w:rsidTr="61D95D48" w14:paraId="3748731B">
        <w:trPr>
          <w:trHeight w:val="300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06115E08" w14:textId="768E6E8F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420B58D9" w14:textId="026EAC32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34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61D95D48" w:rsidP="61D95D48" w:rsidRDefault="61D95D48" w14:paraId="010CDACE" w14:textId="2B1050A0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16DB2BF2" w14:textId="0367F5A2">
            <w:pPr>
              <w:pStyle w:val="Normal"/>
              <w:rPr>
                <w:rFonts w:ascii="Calibri" w:hAnsi="Calibri" w:cs="Calibri"/>
              </w:rPr>
            </w:pPr>
          </w:p>
        </w:tc>
        <w:tc>
          <w:tcPr/>
        </w:tc>
      </w:tr>
      <w:tr w:rsidR="61D95D48" w:rsidTr="61D95D48" w14:paraId="3E9178AE">
        <w:trPr>
          <w:trHeight w:val="300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3178F2C3" w14:textId="16ED0A32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25A21586" w14:textId="3D17FED3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34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61D95D48" w:rsidP="61D95D48" w:rsidRDefault="61D95D48" w14:paraId="3EC6512C" w14:textId="4FF80ACA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78D85C01" w14:textId="184559AE">
            <w:pPr>
              <w:pStyle w:val="Normal"/>
              <w:rPr>
                <w:rFonts w:ascii="Calibri" w:hAnsi="Calibri" w:cs="Calibri"/>
              </w:rPr>
            </w:pPr>
          </w:p>
        </w:tc>
        <w:tc>
          <w:tcPr/>
        </w:tc>
      </w:tr>
      <w:tr w:rsidR="61D95D48" w:rsidTr="61D95D48" w14:paraId="597BD619">
        <w:trPr>
          <w:trHeight w:val="300"/>
        </w:trPr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386779D8" w14:textId="1772A9ED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2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63BFEDDE" w14:textId="07E03000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34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61D95D48" w:rsidP="61D95D48" w:rsidRDefault="61D95D48" w14:paraId="41738217" w14:textId="5173BEBA">
            <w:pPr>
              <w:pStyle w:val="Normal"/>
              <w:rPr>
                <w:rFonts w:ascii="Calibri" w:hAnsi="Calibri" w:cs="Calibri"/>
              </w:rPr>
            </w:pPr>
          </w:p>
        </w:tc>
        <w:tc>
          <w:tcPr>
            <w:tcW w:w="3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1D95D48" w:rsidP="61D95D48" w:rsidRDefault="61D95D48" w14:paraId="1C777084" w14:textId="083AE132">
            <w:pPr>
              <w:pStyle w:val="Normal"/>
              <w:rPr>
                <w:rFonts w:ascii="Calibri" w:hAnsi="Calibri" w:cs="Calibri"/>
              </w:rPr>
            </w:pPr>
          </w:p>
        </w:tc>
        <w:tc>
          <w:tcPr/>
        </w:tc>
      </w:tr>
    </w:tbl>
    <w:p w:rsidR="61D95D48" w:rsidRDefault="61D95D48" w14:paraId="7BBD517D" w14:textId="7768601A"/>
    <w:p w:rsidR="008E5972" w:rsidP="00B62FB8" w:rsidRDefault="008E5972" w14:paraId="11980808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p w:rsidR="004B53AF" w:rsidP="00B62FB8" w:rsidRDefault="004B53AF" w14:paraId="02480D15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p w:rsidR="004B53AF" w:rsidP="00B62FB8" w:rsidRDefault="004B53AF" w14:paraId="7611EB90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p w:rsidR="004B53AF" w:rsidP="00B62FB8" w:rsidRDefault="004B53AF" w14:paraId="59AF3DED" w14:textId="77777777">
      <w:pPr>
        <w:rPr>
          <w:rFonts w:ascii="Calibri" w:hAnsi="Calibri" w:cs="Calibri"/>
          <w:b/>
          <w:color w:val="007DA8"/>
          <w:sz w:val="28"/>
          <w:szCs w:val="22"/>
        </w:rPr>
      </w:pPr>
    </w:p>
    <w:p w:rsidR="00BD7D4F" w:rsidP="61D95D48" w:rsidRDefault="00BD7D4F" w14:paraId="00E7A3FA" w14:textId="77777777" w14:noSpellErr="1">
      <w:pPr>
        <w:rPr>
          <w:rFonts w:ascii="Calibri" w:hAnsi="Calibri" w:cs="Calibri"/>
          <w:b w:val="1"/>
          <w:bCs w:val="1"/>
          <w:color w:val="007DA8"/>
          <w:sz w:val="28"/>
          <w:szCs w:val="28"/>
        </w:rPr>
      </w:pPr>
    </w:p>
    <w:tbl>
      <w:tblPr>
        <w:tblW w:w="0" w:type="auto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ook w:val="04A0" w:firstRow="1" w:lastRow="0" w:firstColumn="1" w:lastColumn="0" w:noHBand="0" w:noVBand="1"/>
      </w:tblPr>
      <w:tblGrid>
        <w:gridCol w:w="2535"/>
        <w:gridCol w:w="1605"/>
        <w:gridCol w:w="1890"/>
        <w:gridCol w:w="2700"/>
        <w:gridCol w:w="2160"/>
        <w:gridCol w:w="2401"/>
      </w:tblGrid>
      <w:tr w:rsidR="61D95D48" w:rsidTr="61D95D48" w14:paraId="4D4C5864">
        <w:trPr>
          <w:trHeight w:val="300"/>
        </w:trPr>
        <w:tc>
          <w:tcPr>
            <w:tcW w:w="13291" w:type="dxa"/>
            <w:gridSpan w:val="6"/>
            <w:shd w:val="clear" w:color="auto" w:fill="1B2A6B"/>
            <w:tcMar/>
          </w:tcPr>
          <w:p w:rsidR="61D95D48" w:rsidP="61D95D48" w:rsidRDefault="61D95D48" w14:paraId="7EA2C263" w14:textId="1E08807A">
            <w:pPr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Section 5: </w:t>
            </w:r>
            <w:r w:rsidRPr="61D95D48" w:rsidR="6958CE57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Itemised System Components</w:t>
            </w:r>
          </w:p>
        </w:tc>
      </w:tr>
      <w:tr w:rsidR="61D95D48" w:rsidTr="61D95D48" w14:paraId="2439C062">
        <w:trPr>
          <w:trHeight w:val="300"/>
        </w:trPr>
        <w:tc>
          <w:tcPr>
            <w:tcW w:w="13291" w:type="dxa"/>
            <w:gridSpan w:val="6"/>
            <w:shd w:val="clear" w:color="auto" w:fill="auto"/>
            <w:tcMar/>
          </w:tcPr>
          <w:p w:rsidR="6958CE57" w:rsidP="61D95D48" w:rsidRDefault="6958CE57" w14:paraId="3E6C138D" w14:textId="25565F05">
            <w:pPr>
              <w:rPr>
                <w:rFonts w:ascii="Calibri" w:hAnsi="Calibri" w:cs="Calibri"/>
                <w:color w:val="1F3864" w:themeColor="accent1" w:themeTint="FF" w:themeShade="80"/>
                <w:sz w:val="22"/>
                <w:szCs w:val="22"/>
              </w:rPr>
            </w:pPr>
            <w:r w:rsidRPr="61D95D48" w:rsidR="6958CE57">
              <w:rPr>
                <w:rFonts w:ascii="Calibri" w:hAnsi="Calibri" w:cs="Calibri"/>
                <w:b w:val="1"/>
                <w:bCs w:val="1"/>
                <w:color w:val="007DA8"/>
              </w:rPr>
              <w:t>List all pressure system components in the table below</w:t>
            </w:r>
            <w:r w:rsidRPr="61D95D48" w:rsidR="48E1DBEA">
              <w:rPr>
                <w:rFonts w:ascii="Calibri" w:hAnsi="Calibri" w:cs="Calibri"/>
                <w:color w:val="1F3864" w:themeColor="accent1" w:themeTint="FF" w:themeShade="80"/>
                <w:sz w:val="22"/>
                <w:szCs w:val="22"/>
              </w:rPr>
              <w:t xml:space="preserve"> </w:t>
            </w:r>
            <w:r w:rsidRPr="61D95D48" w:rsidR="48E1DBEA">
              <w:rPr>
                <w:rFonts w:ascii="Calibri" w:hAnsi="Calibri" w:cs="Calibri"/>
                <w:color w:val="1F3864" w:themeColor="accent1" w:themeTint="FF" w:themeShade="80"/>
                <w:sz w:val="20"/>
                <w:szCs w:val="20"/>
              </w:rPr>
              <w:t xml:space="preserve">– These are </w:t>
            </w:r>
            <w:r w:rsidRPr="61D95D48" w:rsidR="48E1DBEA">
              <w:rPr>
                <w:rFonts w:ascii="Calibri" w:hAnsi="Calibri" w:cs="Calibri"/>
                <w:color w:val="1F3864" w:themeColor="accent1" w:themeTint="FF" w:themeShade="80"/>
                <w:sz w:val="20"/>
                <w:szCs w:val="20"/>
              </w:rPr>
              <w:t>component</w:t>
            </w:r>
            <w:r w:rsidRPr="61D95D48" w:rsidR="48E1DBEA">
              <w:rPr>
                <w:rFonts w:ascii="Calibri" w:hAnsi="Calibri" w:cs="Calibri"/>
                <w:color w:val="1F3864" w:themeColor="accent1" w:themeTint="FF" w:themeShade="80"/>
                <w:sz w:val="20"/>
                <w:szCs w:val="20"/>
              </w:rPr>
              <w:t xml:space="preserve"> which have the potential to realise system pressure</w:t>
            </w:r>
          </w:p>
        </w:tc>
      </w:tr>
      <w:tr w:rsidR="61D95D48" w:rsidTr="61D95D48" w14:paraId="4AA36964">
        <w:trPr>
          <w:trHeight w:val="300"/>
        </w:trPr>
        <w:tc>
          <w:tcPr>
            <w:tcW w:w="2535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48E1DBEA" w:rsidP="61D95D48" w:rsidRDefault="48E1DBEA" w14:paraId="14CC1D0D" w14:textId="7C01C39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1D95D48" w:rsidR="48E1DBEA">
              <w:rPr>
                <w:rFonts w:ascii="Calibri" w:hAnsi="Calibri" w:cs="Calibri"/>
                <w:b w:val="1"/>
                <w:bCs w:val="1"/>
                <w:color w:val="007DA8"/>
              </w:rPr>
              <w:t>Component</w:t>
            </w:r>
          </w:p>
        </w:tc>
        <w:tc>
          <w:tcPr>
            <w:tcW w:w="1605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48E1DBEA" w:rsidP="61D95D48" w:rsidRDefault="48E1DBEA" w14:paraId="2C6394F2" w14:textId="2CE5DC76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48E1DBEA">
              <w:rPr>
                <w:rFonts w:ascii="Calibri" w:hAnsi="Calibri" w:cs="Calibri"/>
                <w:b w:val="1"/>
                <w:bCs w:val="1"/>
                <w:color w:val="007DA8"/>
              </w:rPr>
              <w:t>Pressure Rating psi / Bar</w:t>
            </w:r>
          </w:p>
        </w:tc>
        <w:tc>
          <w:tcPr>
            <w:tcW w:w="1890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48E1DBEA" w:rsidP="61D95D48" w:rsidRDefault="48E1DBEA" w14:paraId="3B885C09" w14:textId="15091B1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1D95D48" w:rsidR="48E1DBEA">
              <w:rPr>
                <w:rFonts w:ascii="Calibri" w:hAnsi="Calibri" w:cs="Calibri"/>
                <w:b w:val="1"/>
                <w:bCs w:val="1"/>
                <w:color w:val="007DA8"/>
              </w:rPr>
              <w:t>Construction Material</w:t>
            </w:r>
          </w:p>
        </w:tc>
        <w:tc>
          <w:tcPr>
            <w:tcW w:w="2700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560EAF54" w:rsidP="61D95D48" w:rsidRDefault="560EAF54" w14:paraId="4A685947" w14:textId="5211313A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560EAF54">
              <w:rPr>
                <w:rFonts w:ascii="Calibri" w:hAnsi="Calibri" w:cs="Calibri"/>
                <w:b w:val="1"/>
                <w:bCs w:val="1"/>
                <w:color w:val="007DA8"/>
              </w:rPr>
              <w:t>Supplier</w:t>
            </w:r>
          </w:p>
        </w:tc>
        <w:tc>
          <w:tcPr>
            <w:tcW w:w="2160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1AC3B0DF" w:rsidP="61D95D48" w:rsidRDefault="1AC3B0DF" w14:paraId="432BCDC7" w14:textId="0C6D28D3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1AC3B0DF">
              <w:rPr>
                <w:rFonts w:ascii="Calibri" w:hAnsi="Calibri" w:cs="Calibri"/>
                <w:b w:val="1"/>
                <w:bCs w:val="1"/>
                <w:color w:val="007DA8"/>
              </w:rPr>
              <w:t>Protected by upstream PRV YES/NO/NA</w:t>
            </w:r>
          </w:p>
        </w:tc>
        <w:tc>
          <w:tcPr>
            <w:tcW w:w="2401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5626CB6C" w:rsidP="61D95D48" w:rsidRDefault="5626CB6C" w14:paraId="2B5093A0" w14:textId="64938AF6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5626CB6C">
              <w:rPr>
                <w:rFonts w:ascii="Calibri" w:hAnsi="Calibri" w:cs="Calibri"/>
                <w:b w:val="1"/>
                <w:bCs w:val="1"/>
                <w:color w:val="007DA8"/>
              </w:rPr>
              <w:t>Purchase date</w:t>
            </w:r>
          </w:p>
        </w:tc>
      </w:tr>
      <w:tr w:rsidR="61D95D48" w:rsidTr="61D95D48" w14:paraId="59D83D93">
        <w:trPr>
          <w:trHeight w:val="315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61DD1CCA" w14:textId="3348D22A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5CB12D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037EB7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730717A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13591AD" w14:textId="23E15C08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048F4C96" w14:textId="2D09CE43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6ED26A33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59D92D8B" w14:textId="41BD94ED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12D0688F" w14:textId="3DFBD576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E6FA8D0" w14:textId="1354E08E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23CE187" w14:textId="123CCA86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C70C4F6" w14:textId="00CBC1D4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E4685B8" w14:textId="49430C2B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3D89D031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0FCF5910" w14:textId="60F65CA5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0AB0AA56" w14:textId="5DA62F2F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D226791" w14:textId="1A388D20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14D98357" w14:textId="3D72DA1A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6A8E0F3" w14:textId="01DB5A8C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26CE30E3" w14:textId="27ED06AE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39F091BF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9A1ED63" w14:textId="1807C0D1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A4762CC" w14:textId="2C1C69A4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B99F599" w14:textId="2EDACA9D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FE35F19" w14:textId="11217E67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5D913C32" w14:textId="68E930C1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5844908" w14:textId="04AC44D1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5B013566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9F7AC98" w14:textId="6B1F32F3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131DDEC5" w14:textId="243BCF5B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6EF767AE" w14:textId="68DE0238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1DFFEEF4" w14:textId="41EBF2A2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BB5B450" w14:textId="4484725B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61534173" w14:textId="07A315F6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496D4DEA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247B9854" w14:textId="3259CEBF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03512F80" w14:textId="0BEFDD0D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D036FFD" w14:textId="6BEB0D3D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AEFE1ED" w14:textId="4FC5D2A5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20C0429E" w14:textId="0C211C1B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F33606C" w14:textId="75AD269F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463A878E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225B0C34" w14:textId="48236A58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06A6CD41" w14:textId="56B5637D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0AF3EEF" w14:textId="71E645A1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EE67AFD" w14:textId="0B70FE0A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63ACC743" w14:textId="4B09EDC4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02F6DDA" w14:textId="42FC10C9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45FE2F4A">
        <w:trPr>
          <w:trHeight w:val="300"/>
        </w:trPr>
        <w:tc>
          <w:tcPr>
            <w:tcW w:w="253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3168141E" w14:textId="1C5368D2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2E902E16" w14:textId="6B6ECCFC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21AE9F4" w14:textId="3B956352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4EADF23F" w14:textId="500335EA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60754748" w14:textId="65A31D23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1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paraId="7BEB70A7" w14:textId="77350D82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61D95D48" w:rsidRDefault="61D95D48" w14:paraId="6DA19050" w14:textId="3B6ACC72"/>
    <w:tbl>
      <w:tblPr>
        <w:tblW w:w="0" w:type="auto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ook w:val="04A0" w:firstRow="1" w:lastRow="0" w:firstColumn="1" w:lastColumn="0" w:noHBand="0" w:noVBand="1"/>
      </w:tblPr>
      <w:tblGrid>
        <w:gridCol w:w="1980"/>
        <w:gridCol w:w="3015"/>
        <w:gridCol w:w="4710"/>
        <w:gridCol w:w="3586"/>
      </w:tblGrid>
      <w:tr w:rsidR="61D95D48" w:rsidTr="61D95D48" w14:paraId="11542624">
        <w:trPr>
          <w:trHeight w:val="300"/>
        </w:trPr>
        <w:tc>
          <w:tcPr>
            <w:tcW w:w="13291" w:type="dxa"/>
            <w:gridSpan w:val="4"/>
            <w:shd w:val="clear" w:color="auto" w:fill="1B2A6B"/>
            <w:tcMar/>
          </w:tcPr>
          <w:p w:rsidR="61D95D48" w:rsidP="61D95D48" w:rsidRDefault="61D95D48" w14:paraId="1633B110" w14:textId="5C82F24D">
            <w:pPr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Section </w:t>
            </w:r>
            <w:r w:rsidRPr="61D95D48" w:rsidR="5F6EE2E9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6</w:t>
            </w:r>
            <w:r w:rsidRPr="61D95D48" w:rsidR="61D95D48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:</w:t>
            </w:r>
            <w:r w:rsidRPr="61D95D48" w:rsidR="61D95D48">
              <w:rPr>
                <w:rFonts w:ascii="Calibri" w:hAnsi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Modification and Review</w:t>
            </w:r>
          </w:p>
        </w:tc>
      </w:tr>
      <w:tr w:rsidR="61D95D48" w:rsidTr="61D95D48" w14:paraId="5C8CD952">
        <w:trPr>
          <w:trHeight w:val="300"/>
        </w:trPr>
        <w:tc>
          <w:tcPr>
            <w:tcW w:w="13291" w:type="dxa"/>
            <w:gridSpan w:val="4"/>
            <w:shd w:val="clear" w:color="auto" w:fill="auto"/>
            <w:tcMar/>
          </w:tcPr>
          <w:p w:rsidR="61D95D48" w:rsidP="61D95D48" w:rsidRDefault="61D95D48" w14:noSpellErr="1" w14:paraId="610C4F72" w14:textId="7AAD125F">
            <w:pPr>
              <w:rPr>
                <w:rFonts w:ascii="Calibri" w:hAnsi="Calibri" w:cs="Calibri"/>
                <w:b w:val="1"/>
                <w:bCs w:val="1"/>
                <w:color w:val="1F3864" w:themeColor="accent1" w:themeTint="FF" w:themeShade="80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007DA8"/>
              </w:rPr>
              <w:t>Modification and Review</w:t>
            </w:r>
            <w:r w:rsidRPr="61D95D48" w:rsidR="61D95D48">
              <w:rPr>
                <w:rFonts w:ascii="Calibri" w:hAnsi="Calibri" w:cs="Calibri"/>
                <w:color w:val="1F3864" w:themeColor="accent1" w:themeTint="FF" w:themeShade="80"/>
                <w:sz w:val="22"/>
                <w:szCs w:val="22"/>
              </w:rPr>
              <w:t xml:space="preserve"> - </w:t>
            </w:r>
            <w:r w:rsidRPr="61D95D48" w:rsidR="61D95D48">
              <w:rPr>
                <w:rFonts w:ascii="Calibri" w:hAnsi="Calibri" w:eastAsia="Calibri" w:cs="Calibri"/>
                <w:color w:val="1F3864" w:themeColor="accent1" w:themeTint="FF" w:themeShade="80"/>
              </w:rPr>
              <w:t xml:space="preserve">where new components are introduced </w:t>
            </w:r>
            <w:r w:rsidRPr="61D95D48" w:rsidR="61D95D48">
              <w:rPr>
                <w:rFonts w:ascii="Calibri" w:hAnsi="Calibri" w:eastAsia="Calibri" w:cs="Calibri"/>
                <w:color w:val="1F3864" w:themeColor="accent1" w:themeTint="FF" w:themeShade="80"/>
              </w:rPr>
              <w:t xml:space="preserve">or system modification made, </w:t>
            </w:r>
            <w:r w:rsidRPr="61D95D48" w:rsidR="61D95D48">
              <w:rPr>
                <w:rFonts w:ascii="Calibri" w:hAnsi="Calibri" w:eastAsia="Calibri" w:cs="Calibri"/>
                <w:color w:val="1F3864" w:themeColor="accent1" w:themeTint="FF" w:themeShade="80"/>
              </w:rPr>
              <w:t xml:space="preserve">then such changes need to be </w:t>
            </w:r>
            <w:r w:rsidRPr="61D95D48" w:rsidR="61D95D48">
              <w:rPr>
                <w:rFonts w:ascii="Calibri" w:hAnsi="Calibri" w:eastAsia="Calibri" w:cs="Calibri"/>
                <w:color w:val="1F3864" w:themeColor="accent1" w:themeTint="FF" w:themeShade="80"/>
              </w:rPr>
              <w:t>assessed,</w:t>
            </w:r>
            <w:r w:rsidRPr="61D95D48" w:rsidR="61D95D48">
              <w:rPr>
                <w:rFonts w:ascii="Calibri" w:hAnsi="Calibri" w:eastAsia="Calibri" w:cs="Calibri"/>
                <w:color w:val="1F3864" w:themeColor="accent1" w:themeTint="FF" w:themeShade="80"/>
              </w:rPr>
              <w:t xml:space="preserve"> and protocols may need to be modified. Record the review of changes below.</w:t>
            </w:r>
          </w:p>
        </w:tc>
      </w:tr>
      <w:tr w:rsidR="61D95D48" w:rsidTr="61D95D48" w14:paraId="18CEE125">
        <w:trPr>
          <w:trHeight w:val="300"/>
        </w:trPr>
        <w:tc>
          <w:tcPr>
            <w:tcW w:w="1980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61D95D48" w:rsidP="61D95D48" w:rsidRDefault="61D95D48" w14:noSpellErr="1" w14:paraId="4803EFBD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007DA8"/>
              </w:rPr>
              <w:t>Date of Review</w:t>
            </w:r>
          </w:p>
        </w:tc>
        <w:tc>
          <w:tcPr>
            <w:tcW w:w="3015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61D95D48" w:rsidP="61D95D48" w:rsidRDefault="61D95D48" w14:noSpellErr="1" w14:paraId="0AE11907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007DA8"/>
              </w:rPr>
              <w:t>Name and role of person carrying out review</w:t>
            </w:r>
          </w:p>
        </w:tc>
        <w:tc>
          <w:tcPr>
            <w:tcW w:w="4710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61D95D48" w:rsidP="61D95D48" w:rsidRDefault="61D95D48" w14:noSpellErr="1" w14:paraId="351C532D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007DA8"/>
              </w:rPr>
              <w:t>Summarise changes</w:t>
            </w:r>
          </w:p>
        </w:tc>
        <w:tc>
          <w:tcPr>
            <w:tcW w:w="3586" w:type="dxa"/>
            <w:tcBorders>
              <w:bottom w:val="single" w:color="auto" w:sz="4"/>
            </w:tcBorders>
            <w:shd w:val="clear" w:color="auto" w:fill="F2F2F2" w:themeFill="background1" w:themeFillShade="F2"/>
            <w:tcMar/>
            <w:vAlign w:val="center"/>
          </w:tcPr>
          <w:p w:rsidR="61D95D48" w:rsidP="61D95D48" w:rsidRDefault="61D95D48" w14:noSpellErr="1" w14:paraId="25D378B7">
            <w:pPr>
              <w:jc w:val="center"/>
              <w:rPr>
                <w:rFonts w:ascii="Calibri" w:hAnsi="Calibri" w:cs="Calibri"/>
                <w:b w:val="1"/>
                <w:bCs w:val="1"/>
                <w:color w:val="007DA8"/>
              </w:rPr>
            </w:pPr>
            <w:r w:rsidRPr="61D95D48" w:rsidR="61D95D48">
              <w:rPr>
                <w:rFonts w:ascii="Calibri" w:hAnsi="Calibri" w:cs="Calibri"/>
                <w:b w:val="1"/>
                <w:bCs w:val="1"/>
                <w:color w:val="007DA8"/>
              </w:rPr>
              <w:t>Confirm RA remains suitable or has been updated in the light of the review</w:t>
            </w:r>
          </w:p>
        </w:tc>
      </w:tr>
      <w:tr w:rsidR="61D95D48" w:rsidTr="61D95D48" w14:paraId="556E4331">
        <w:trPr>
          <w:trHeight w:val="300"/>
        </w:trPr>
        <w:tc>
          <w:tcPr>
            <w:tcW w:w="198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005C53B9">
            <w:pPr>
              <w:rPr>
                <w:rFonts w:ascii="Arial" w:hAnsi="Arial" w:cs="Arial"/>
                <w:sz w:val="22"/>
                <w:szCs w:val="22"/>
              </w:rPr>
            </w:pPr>
          </w:p>
          <w:p w:rsidR="61D95D48" w:rsidP="61D95D48" w:rsidRDefault="61D95D48" w14:noSpellErr="1" w14:paraId="0E3B73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13F3FB3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643F405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3479412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02F4C9CD">
        <w:trPr>
          <w:trHeight w:val="300"/>
        </w:trPr>
        <w:tc>
          <w:tcPr>
            <w:tcW w:w="198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4FD3DE4E">
            <w:pPr>
              <w:rPr>
                <w:rFonts w:ascii="Arial" w:hAnsi="Arial" w:cs="Arial"/>
                <w:sz w:val="22"/>
                <w:szCs w:val="22"/>
              </w:rPr>
            </w:pPr>
          </w:p>
          <w:p w:rsidR="61D95D48" w:rsidP="61D95D48" w:rsidRDefault="61D95D48" w14:noSpellErr="1" w14:paraId="4F0E06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20E08E5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710BF1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2B54A4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61D95D48" w:rsidTr="61D95D48" w14:paraId="089F2C21">
        <w:trPr>
          <w:trHeight w:val="300"/>
        </w:trPr>
        <w:tc>
          <w:tcPr>
            <w:tcW w:w="198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725B696F">
            <w:pPr>
              <w:rPr>
                <w:rFonts w:ascii="Arial" w:hAnsi="Arial" w:cs="Arial"/>
                <w:sz w:val="22"/>
                <w:szCs w:val="22"/>
              </w:rPr>
            </w:pPr>
          </w:p>
          <w:p w:rsidR="61D95D48" w:rsidP="61D95D48" w:rsidRDefault="61D95D48" w14:noSpellErr="1" w14:paraId="5A4A58D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33AB3EC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0A465D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shd w:val="clear" w:color="auto" w:fill="auto"/>
            <w:tcMar/>
          </w:tcPr>
          <w:p w:rsidR="61D95D48" w:rsidP="61D95D48" w:rsidRDefault="61D95D48" w14:noSpellErr="1" w14:paraId="7D39F95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61D95D48" w:rsidP="61D95D48" w:rsidRDefault="61D95D48" w14:paraId="648CE404" w14:textId="6D847701">
      <w:pPr>
        <w:rPr>
          <w:rFonts w:ascii="Calibri" w:hAnsi="Calibri" w:cs="Calibri"/>
          <w:b w:val="1"/>
          <w:bCs w:val="1"/>
          <w:color w:val="007DA8"/>
          <w:sz w:val="28"/>
          <w:szCs w:val="28"/>
        </w:rPr>
      </w:pPr>
    </w:p>
    <w:p w:rsidR="00ED460E" w:rsidP="0044028F" w:rsidRDefault="00ED460E" w14:paraId="79B57666" w14:textId="77777777" w14:noSpellErr="1">
      <w:pPr>
        <w:rPr>
          <w:rFonts w:ascii="Calibri" w:hAnsi="Calibri" w:cs="Calibri"/>
          <w:color w:val="1F3864"/>
          <w:sz w:val="18"/>
          <w:szCs w:val="18"/>
        </w:rPr>
      </w:pPr>
    </w:p>
    <w:p w:rsidR="61D95D48" w:rsidP="61D95D48" w:rsidRDefault="61D95D48" w14:paraId="6906CE16" w14:textId="48928BCB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="61D95D48" w:rsidP="61D95D48" w:rsidRDefault="61D95D48" w14:paraId="026FB5F1" w14:textId="468EC1E6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="61D95D48" w:rsidP="61D95D48" w:rsidRDefault="61D95D48" w14:paraId="2CB2AE64" w14:textId="60173E23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="61D95D48" w:rsidP="61D95D48" w:rsidRDefault="61D95D48" w14:paraId="2E5AA81E" w14:textId="0D5BADFE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="61D95D48" w:rsidP="61D95D48" w:rsidRDefault="61D95D48" w14:paraId="385BA4EC" w14:textId="389A5755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="61D95D48" w:rsidP="61D95D48" w:rsidRDefault="61D95D48" w14:paraId="74514722" w14:textId="21F40465">
      <w:pPr>
        <w:rPr>
          <w:rFonts w:ascii="Calibri" w:hAnsi="Calibri" w:cs="Calibri"/>
          <w:color w:val="1F3864" w:themeColor="accent1" w:themeTint="FF" w:themeShade="80"/>
          <w:sz w:val="18"/>
          <w:szCs w:val="18"/>
        </w:rPr>
      </w:pPr>
    </w:p>
    <w:p w:rsidRPr="00D35330" w:rsidR="00443205" w:rsidP="0044028F" w:rsidRDefault="003649FB" w14:paraId="00FBD4E2" w14:textId="2D78432A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>The risk evaluation columns (with and without controls) are based on a 5 x 5 matrix (likelihood x consequences = risk evaluation). This kind of quantitative evaluation is useful as an indicator. The explanation for the matrix is given in the table below:</w:t>
      </w:r>
    </w:p>
    <w:tbl>
      <w:tblPr>
        <w:tblpPr w:leftFromText="180" w:rightFromText="180" w:vertAnchor="text" w:horzAnchor="margin" w:tblpY="119"/>
        <w:tblW w:w="0" w:type="auto"/>
        <w:tblBorders>
          <w:bottom w:val="single" w:color="005697" w:sz="4" w:space="0"/>
          <w:insideH w:val="single" w:color="005697" w:sz="4" w:space="0"/>
          <w:insideV w:val="single" w:color="005697" w:sz="4" w:space="0"/>
        </w:tblBorders>
        <w:tblLook w:val="04A0" w:firstRow="1" w:lastRow="0" w:firstColumn="1" w:lastColumn="0" w:noHBand="0" w:noVBand="1"/>
      </w:tblPr>
      <w:tblGrid>
        <w:gridCol w:w="877"/>
        <w:gridCol w:w="1811"/>
        <w:gridCol w:w="1329"/>
        <w:gridCol w:w="2601"/>
        <w:gridCol w:w="2197"/>
        <w:gridCol w:w="4179"/>
      </w:tblGrid>
      <w:tr w:rsidRPr="0044028F" w:rsidR="003649FB" w:rsidTr="00AE7EC3" w14:paraId="3ECBE33A" w14:textId="77777777">
        <w:trPr>
          <w:trHeight w:val="333"/>
        </w:trPr>
        <w:tc>
          <w:tcPr>
            <w:tcW w:w="13210" w:type="dxa"/>
            <w:gridSpan w:val="6"/>
            <w:tcBorders>
              <w:top w:val="single" w:color="auto" w:sz="4" w:space="0"/>
              <w:left w:val="single" w:color="auto" w:sz="4" w:space="0"/>
              <w:bottom w:val="single" w:color="007DA8" w:sz="4" w:space="0"/>
              <w:right w:val="single" w:color="auto" w:sz="4" w:space="0"/>
            </w:tcBorders>
            <w:shd w:val="clear" w:color="auto" w:fill="1B2A6B"/>
          </w:tcPr>
          <w:p w:rsidRPr="0019753D" w:rsidR="003649FB" w:rsidP="003649FB" w:rsidRDefault="003649FB" w14:paraId="5822816C" w14:textId="7777777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sz w:val="18"/>
                <w:szCs w:val="18"/>
              </w:rPr>
              <w:t>Table: Risk Evaluation Definitions</w:t>
            </w:r>
          </w:p>
        </w:tc>
      </w:tr>
      <w:tr w:rsidRPr="0044028F" w:rsidR="003649FB" w:rsidTr="00AE7EC3" w14:paraId="6C3FF663" w14:textId="77777777">
        <w:trPr>
          <w:trHeight w:val="384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2ED908F4" w14:textId="77777777">
            <w:pPr>
              <w:jc w:val="center"/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proofErr w:type="spellStart"/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Likeli</w:t>
            </w:r>
            <w:proofErr w:type="spellEnd"/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-hood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57394D29" w14:textId="77777777">
            <w:pPr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Definition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4C51F38A" w14:textId="77777777">
            <w:pPr>
              <w:jc w:val="center"/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Con-sequences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7EF8C035" w14:textId="77777777">
            <w:pPr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Definition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AE7EC3" w:rsidRDefault="003649FB" w14:paraId="27F2B19C" w14:textId="77777777">
            <w:pPr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 xml:space="preserve">Risk </w:t>
            </w:r>
            <w:r w:rsidRPr="0019753D" w:rsidR="00AE7EC3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Evaluation / Rating</w:t>
            </w: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auto" w:sz="4" w:space="0"/>
            </w:tcBorders>
            <w:shd w:val="clear" w:color="auto" w:fill="auto"/>
          </w:tcPr>
          <w:p w:rsidRPr="0019753D" w:rsidR="003649FB" w:rsidP="003649FB" w:rsidRDefault="003649FB" w14:paraId="249466FE" w14:textId="77777777">
            <w:pPr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b/>
                <w:color w:val="007DA8"/>
                <w:sz w:val="18"/>
                <w:szCs w:val="18"/>
              </w:rPr>
              <w:t>Actions</w:t>
            </w:r>
          </w:p>
        </w:tc>
      </w:tr>
      <w:tr w:rsidRPr="0044028F" w:rsidR="003649FB" w:rsidTr="0032779B" w14:paraId="196BDFC3" w14:textId="77777777">
        <w:trPr>
          <w:trHeight w:val="505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6CDC252E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1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548B413B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Hazard is unlikely to occur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7D526772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1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5D5779A6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No injury/ill-health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E2EFD9"/>
          </w:tcPr>
          <w:p w:rsidRPr="0019753D" w:rsidR="003649FB" w:rsidP="003649FB" w:rsidRDefault="003649FB" w14:paraId="7FE2AB3E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1-8 Low or Acceptable Risk</w:t>
            </w: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auto" w:sz="4" w:space="0"/>
            </w:tcBorders>
            <w:shd w:val="clear" w:color="auto" w:fill="E2EFD9"/>
          </w:tcPr>
          <w:p w:rsidRPr="0019753D" w:rsidR="003649FB" w:rsidP="003649FB" w:rsidRDefault="003649FB" w14:paraId="35D076D7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Progress actions that are straightforward and cost effective</w:t>
            </w:r>
          </w:p>
        </w:tc>
      </w:tr>
      <w:tr w:rsidRPr="0044028F" w:rsidR="003649FB" w:rsidTr="0032779B" w14:paraId="12E30CC3" w14:textId="77777777">
        <w:trPr>
          <w:trHeight w:val="494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5A740485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2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2FDE4380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Hazard will occur occasionally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7CD04F87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2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5E87D990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Minor injury/ill-health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FBE4D5"/>
          </w:tcPr>
          <w:p w:rsidRPr="0019753D" w:rsidR="003649FB" w:rsidP="003649FB" w:rsidRDefault="003649FB" w14:paraId="1CB25C54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9-12 Moderate Risk</w:t>
            </w: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auto" w:sz="4" w:space="0"/>
            </w:tcBorders>
            <w:shd w:val="clear" w:color="auto" w:fill="FBE4D5"/>
          </w:tcPr>
          <w:p w:rsidRPr="0019753D" w:rsidR="003649FB" w:rsidP="003649FB" w:rsidRDefault="003649FB" w14:paraId="018CD564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Effort required to reduce risk. Moderate resource may be required</w:t>
            </w:r>
          </w:p>
        </w:tc>
      </w:tr>
      <w:tr w:rsidRPr="0044028F" w:rsidR="00AE7EC3" w:rsidTr="00AE7EC3" w14:paraId="172F434E" w14:textId="77777777">
        <w:trPr>
          <w:trHeight w:val="522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2B6D477E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3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1A5C8A06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Hazard will occur sometimes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6B27D0D2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3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7182F92A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Injury/Ill-health required first aid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FC7A64"/>
          </w:tcPr>
          <w:p w:rsidRPr="0019753D" w:rsidR="003649FB" w:rsidP="003649FB" w:rsidRDefault="003649FB" w14:paraId="489DC601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15-25 High/ Substantial/ Intolerable Risk</w:t>
            </w: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auto" w:sz="4" w:space="0"/>
            </w:tcBorders>
            <w:shd w:val="clear" w:color="auto" w:fill="FC7A64"/>
          </w:tcPr>
          <w:p w:rsidRPr="0019753D" w:rsidR="003649FB" w:rsidP="003649FB" w:rsidRDefault="003649FB" w14:paraId="67C1F70B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Work should stop until control measures have been implemented.  Considerable resource might be required to achieve this</w:t>
            </w:r>
          </w:p>
        </w:tc>
      </w:tr>
      <w:tr w:rsidRPr="0044028F" w:rsidR="003649FB" w:rsidTr="00AE7EC3" w14:paraId="26E35F46" w14:textId="77777777">
        <w:trPr>
          <w:trHeight w:val="670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0B35C6CE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4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29187A8B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Hazard will occur regularly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2B21F8B2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4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514E821B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Injury/Ill-health requiring medical treatment outside the University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007DA8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4BE21D8D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007DA8" w:sz="4" w:space="0"/>
              <w:right w:val="single" w:color="auto" w:sz="4" w:space="0"/>
            </w:tcBorders>
            <w:shd w:val="clear" w:color="auto" w:fill="auto"/>
          </w:tcPr>
          <w:p w:rsidRPr="0019753D" w:rsidR="003649FB" w:rsidP="003649FB" w:rsidRDefault="003649FB" w14:paraId="3C947899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</w:p>
        </w:tc>
      </w:tr>
      <w:tr w:rsidRPr="0044028F" w:rsidR="003649FB" w:rsidTr="00AE7EC3" w14:paraId="278AD2CA" w14:textId="77777777">
        <w:trPr>
          <w:trHeight w:val="501"/>
        </w:trPr>
        <w:tc>
          <w:tcPr>
            <w:tcW w:w="884" w:type="dxa"/>
            <w:tcBorders>
              <w:top w:val="single" w:color="007DA8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7BCAC429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5</w:t>
            </w:r>
          </w:p>
        </w:tc>
        <w:tc>
          <w:tcPr>
            <w:tcW w:w="1833" w:type="dxa"/>
            <w:tcBorders>
              <w:top w:val="single" w:color="007DA8" w:sz="4" w:space="0"/>
              <w:left w:val="nil"/>
              <w:bottom w:val="single" w:color="auto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2CD460E4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Hazard will occur frequently</w:t>
            </w:r>
          </w:p>
        </w:tc>
        <w:tc>
          <w:tcPr>
            <w:tcW w:w="1340" w:type="dxa"/>
            <w:tcBorders>
              <w:top w:val="single" w:color="007DA8" w:sz="4" w:space="0"/>
              <w:left w:val="single" w:color="007DA8" w:sz="4" w:space="0"/>
              <w:bottom w:val="single" w:color="auto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6A95D860" w14:textId="77777777">
            <w:pPr>
              <w:jc w:val="center"/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5</w:t>
            </w:r>
          </w:p>
        </w:tc>
        <w:tc>
          <w:tcPr>
            <w:tcW w:w="2653" w:type="dxa"/>
            <w:tcBorders>
              <w:top w:val="single" w:color="007DA8" w:sz="4" w:space="0"/>
              <w:left w:val="nil"/>
              <w:bottom w:val="single" w:color="auto" w:sz="4" w:space="0"/>
              <w:right w:val="single" w:color="007DA8" w:sz="4" w:space="0"/>
            </w:tcBorders>
            <w:shd w:val="clear" w:color="auto" w:fill="auto"/>
          </w:tcPr>
          <w:p w:rsidRPr="0019753D" w:rsidR="003649FB" w:rsidP="003649FB" w:rsidRDefault="003649FB" w14:paraId="119ADB01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  <w:r w:rsidRPr="0019753D">
              <w:rPr>
                <w:rFonts w:asciiTheme="minorHAnsi" w:hAnsiTheme="minorHAnsi" w:cstheme="minorHAnsi"/>
                <w:color w:val="191A4F"/>
                <w:sz w:val="18"/>
                <w:szCs w:val="18"/>
              </w:rPr>
              <w:t>Severe – Death or major injury/ significant ill health</w:t>
            </w:r>
          </w:p>
        </w:tc>
        <w:tc>
          <w:tcPr>
            <w:tcW w:w="2232" w:type="dxa"/>
            <w:tcBorders>
              <w:top w:val="single" w:color="007DA8" w:sz="4" w:space="0"/>
              <w:left w:val="single" w:color="007DA8" w:sz="4" w:space="0"/>
              <w:bottom w:val="single" w:color="auto" w:sz="4" w:space="0"/>
              <w:right w:val="nil"/>
            </w:tcBorders>
            <w:shd w:val="clear" w:color="auto" w:fill="auto"/>
          </w:tcPr>
          <w:p w:rsidRPr="0019753D" w:rsidR="003649FB" w:rsidP="003649FB" w:rsidRDefault="003649FB" w14:paraId="7CD08010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</w:p>
        </w:tc>
        <w:tc>
          <w:tcPr>
            <w:tcW w:w="4266" w:type="dxa"/>
            <w:tcBorders>
              <w:top w:val="single" w:color="007DA8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19753D" w:rsidR="003649FB" w:rsidP="003649FB" w:rsidRDefault="003649FB" w14:paraId="65CDE9AF" w14:textId="77777777">
            <w:pPr>
              <w:rPr>
                <w:rFonts w:asciiTheme="minorHAnsi" w:hAnsiTheme="minorHAnsi" w:cstheme="minorHAnsi"/>
                <w:color w:val="191A4F"/>
                <w:sz w:val="18"/>
                <w:szCs w:val="18"/>
              </w:rPr>
            </w:pPr>
          </w:p>
        </w:tc>
      </w:tr>
    </w:tbl>
    <w:p w:rsidR="0044028F" w:rsidP="0044028F" w:rsidRDefault="0044028F" w14:paraId="13C55EA9" w14:textId="77777777">
      <w:pPr>
        <w:rPr>
          <w:b/>
          <w:sz w:val="18"/>
          <w:szCs w:val="18"/>
        </w:rPr>
      </w:pPr>
    </w:p>
    <w:p w:rsidRPr="002C3240" w:rsidR="0044028F" w:rsidP="0044028F" w:rsidRDefault="0044028F" w14:paraId="75FB62B8" w14:textId="5828198F">
      <w:pPr>
        <w:rPr>
          <w:rFonts w:ascii="Calibri" w:hAnsi="Calibri" w:cs="Calibri"/>
          <w:b/>
          <w:bCs/>
          <w:color w:val="1F3864"/>
        </w:rPr>
      </w:pPr>
      <w:r w:rsidRPr="4AFF9551">
        <w:rPr>
          <w:rFonts w:ascii="Calibri" w:hAnsi="Calibri" w:cs="Calibri"/>
          <w:b/>
          <w:bCs/>
          <w:color w:val="1F3864" w:themeColor="accent1" w:themeShade="80"/>
        </w:rPr>
        <w:t>Hierarchy of control</w:t>
      </w:r>
      <w:r w:rsidR="00E70312">
        <w:rPr>
          <w:rFonts w:ascii="Calibri" w:hAnsi="Calibri" w:cs="Calibri"/>
          <w:b/>
          <w:bCs/>
          <w:color w:val="1F3864" w:themeColor="accent1" w:themeShade="80"/>
        </w:rPr>
        <w:t xml:space="preserve"> guidance</w:t>
      </w:r>
      <w:r w:rsidRPr="4AFF9551">
        <w:rPr>
          <w:rFonts w:ascii="Calibri" w:hAnsi="Calibri" w:cs="Calibri"/>
          <w:b/>
          <w:bCs/>
          <w:color w:val="1F3864" w:themeColor="accent1" w:themeShade="80"/>
        </w:rPr>
        <w:t>:</w:t>
      </w:r>
    </w:p>
    <w:p w:rsidRPr="00815D6A" w:rsidR="0044028F" w:rsidP="0044028F" w:rsidRDefault="00E81D10" w14:paraId="48072E2B" w14:textId="76C5987A">
      <w:pPr>
        <w:jc w:val="center"/>
        <w:rPr>
          <w:color w:val="1F3864"/>
          <w:sz w:val="18"/>
          <w:szCs w:val="18"/>
        </w:rPr>
      </w:pPr>
      <w:r w:rsidRPr="00815D6A">
        <w:rPr>
          <w:noProof/>
          <w:color w:val="1F3864"/>
          <w:sz w:val="18"/>
          <w:szCs w:val="18"/>
          <w:lang w:eastAsia="en-GB"/>
        </w:rPr>
        <w:drawing>
          <wp:inline distT="0" distB="0" distL="0" distR="0" wp14:anchorId="5013907B" wp14:editId="1E3F468D">
            <wp:extent cx="4224654" cy="254350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93" cy="25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8F" w:rsidP="0044028F" w:rsidRDefault="0044028F" w14:paraId="5683153D" w14:textId="77777777">
      <w:pPr>
        <w:rPr>
          <w:color w:val="1F3864"/>
          <w:sz w:val="18"/>
          <w:szCs w:val="18"/>
        </w:rPr>
      </w:pPr>
    </w:p>
    <w:p w:rsidRPr="00815D6A" w:rsidR="0044028F" w:rsidP="0044028F" w:rsidRDefault="00C16494" w14:paraId="7DD2BB65" w14:textId="3B48A7BC">
      <w:pPr>
        <w:rPr>
          <w:rFonts w:ascii="Calibri" w:hAnsi="Calibri" w:cs="Calibri"/>
          <w:b/>
          <w:color w:val="1F3864"/>
        </w:rPr>
      </w:pPr>
      <w:r>
        <w:rPr>
          <w:rFonts w:ascii="Calibri" w:hAnsi="Calibri" w:cs="Calibri"/>
          <w:b/>
          <w:color w:val="1F3864"/>
        </w:rPr>
        <w:t>S</w:t>
      </w:r>
      <w:r w:rsidR="00E70312">
        <w:rPr>
          <w:rFonts w:ascii="Calibri" w:hAnsi="Calibri" w:cs="Calibri"/>
          <w:b/>
          <w:color w:val="1F3864"/>
        </w:rPr>
        <w:t>2.</w:t>
      </w:r>
      <w:r w:rsidRPr="00815D6A" w:rsidR="0044028F">
        <w:rPr>
          <w:rFonts w:ascii="Calibri" w:hAnsi="Calibri" w:cs="Calibri"/>
          <w:b/>
          <w:color w:val="1F3864"/>
        </w:rPr>
        <w:tab/>
      </w:r>
      <w:r w:rsidRPr="00815D6A" w:rsidR="0044028F">
        <w:rPr>
          <w:rFonts w:ascii="Calibri" w:hAnsi="Calibri" w:cs="Calibri"/>
          <w:b/>
          <w:color w:val="1F3864"/>
        </w:rPr>
        <w:t>Personal Protective Equipment</w:t>
      </w:r>
    </w:p>
    <w:p w:rsidRPr="00D35330" w:rsidR="0044028F" w:rsidP="0044028F" w:rsidRDefault="0044028F" w14:paraId="02D52884" w14:textId="3755DBD2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 xml:space="preserve">Use of PPE should be included in the relevant section. Be specific on the type, it is not sufficient to state “wear PPE as appropriate” or “wear suitable PPE.” </w:t>
      </w:r>
    </w:p>
    <w:p w:rsidRPr="00815D6A" w:rsidR="0044028F" w:rsidP="0044028F" w:rsidRDefault="0044028F" w14:paraId="467FF352" w14:textId="77777777">
      <w:pPr>
        <w:rPr>
          <w:rFonts w:ascii="Calibri" w:hAnsi="Calibri" w:cs="Calibri"/>
          <w:b/>
          <w:color w:val="1F3864"/>
        </w:rPr>
      </w:pPr>
    </w:p>
    <w:p w:rsidRPr="00815D6A" w:rsidR="0044028F" w:rsidP="0044028F" w:rsidRDefault="00C16494" w14:paraId="35A66071" w14:textId="6D57B1CF">
      <w:pPr>
        <w:rPr>
          <w:rFonts w:ascii="Calibri" w:hAnsi="Calibri" w:cs="Calibri"/>
          <w:b/>
          <w:color w:val="1F3864"/>
        </w:rPr>
      </w:pPr>
      <w:r>
        <w:rPr>
          <w:rFonts w:ascii="Calibri" w:hAnsi="Calibri" w:cs="Calibri"/>
          <w:b/>
          <w:color w:val="1F3864"/>
        </w:rPr>
        <w:t>S</w:t>
      </w:r>
      <w:r w:rsidR="0040078E">
        <w:rPr>
          <w:rFonts w:ascii="Calibri" w:hAnsi="Calibri" w:cs="Calibri"/>
          <w:b/>
          <w:color w:val="1F3864"/>
        </w:rPr>
        <w:t>3.</w:t>
      </w:r>
      <w:r w:rsidRPr="00815D6A" w:rsidR="0044028F">
        <w:rPr>
          <w:rFonts w:ascii="Calibri" w:hAnsi="Calibri" w:cs="Calibri"/>
          <w:b/>
          <w:color w:val="1F3864"/>
        </w:rPr>
        <w:tab/>
      </w:r>
      <w:r w:rsidRPr="00815D6A" w:rsidR="0044028F">
        <w:rPr>
          <w:rFonts w:ascii="Calibri" w:hAnsi="Calibri" w:cs="Calibri"/>
          <w:b/>
          <w:color w:val="1F3864"/>
        </w:rPr>
        <w:t>Additional Requirements</w:t>
      </w:r>
    </w:p>
    <w:p w:rsidRPr="00D35330" w:rsidR="0044028F" w:rsidP="0044028F" w:rsidRDefault="0044028F" w14:paraId="4ACE9CC0" w14:textId="77777777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 xml:space="preserve">Complete these fields as relevant to the work. </w:t>
      </w:r>
      <w:r w:rsidRPr="00D35330" w:rsidR="001E3E67">
        <w:rPr>
          <w:rFonts w:ascii="Calibri" w:hAnsi="Calibri" w:cs="Calibri"/>
          <w:color w:val="1F3864"/>
          <w:sz w:val="18"/>
          <w:szCs w:val="18"/>
        </w:rPr>
        <w:t>Ensure</w:t>
      </w:r>
      <w:r w:rsidRPr="00D35330">
        <w:rPr>
          <w:rFonts w:ascii="Calibri" w:hAnsi="Calibri" w:cs="Calibri"/>
          <w:color w:val="1F3864"/>
          <w:sz w:val="18"/>
          <w:szCs w:val="18"/>
        </w:rPr>
        <w:t xml:space="preserve"> sufficient detail is given on Emergency Actions.</w:t>
      </w:r>
    </w:p>
    <w:p w:rsidRPr="00D35330" w:rsidR="0044028F" w:rsidP="0044028F" w:rsidRDefault="0044028F" w14:paraId="73605973" w14:textId="5D789EB9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 xml:space="preserve">In terms of maintenance/servicing, consider who will be carrying this out. If it is a third party, state </w:t>
      </w:r>
      <w:r w:rsidR="0040078E">
        <w:rPr>
          <w:rFonts w:ascii="Calibri" w:hAnsi="Calibri" w:cs="Calibri"/>
          <w:color w:val="1F3864"/>
          <w:sz w:val="18"/>
          <w:szCs w:val="18"/>
        </w:rPr>
        <w:t>who and reference UON sub-</w:t>
      </w:r>
      <w:r w:rsidR="00DF73AF">
        <w:rPr>
          <w:rFonts w:ascii="Calibri" w:hAnsi="Calibri" w:cs="Calibri"/>
          <w:color w:val="1F3864"/>
          <w:sz w:val="18"/>
          <w:szCs w:val="18"/>
        </w:rPr>
        <w:t>contractor</w:t>
      </w:r>
      <w:r w:rsidR="0040078E">
        <w:rPr>
          <w:rFonts w:ascii="Calibri" w:hAnsi="Calibri" w:cs="Calibri"/>
          <w:color w:val="1F3864"/>
          <w:sz w:val="18"/>
          <w:szCs w:val="18"/>
        </w:rPr>
        <w:t xml:space="preserve"> policy</w:t>
      </w:r>
      <w:r w:rsidR="00DF73AF">
        <w:rPr>
          <w:rFonts w:ascii="Calibri" w:hAnsi="Calibri" w:cs="Calibri"/>
          <w:color w:val="1F3864"/>
          <w:sz w:val="18"/>
          <w:szCs w:val="18"/>
        </w:rPr>
        <w:t>. I</w:t>
      </w:r>
      <w:r w:rsidRPr="00D35330">
        <w:rPr>
          <w:rFonts w:ascii="Calibri" w:hAnsi="Calibri" w:cs="Calibri"/>
          <w:color w:val="1F3864"/>
          <w:sz w:val="18"/>
          <w:szCs w:val="18"/>
        </w:rPr>
        <w:t xml:space="preserve">f carried out by </w:t>
      </w:r>
      <w:r w:rsidRPr="00D35330" w:rsidR="00237817">
        <w:rPr>
          <w:rFonts w:ascii="Calibri" w:hAnsi="Calibri" w:cs="Calibri"/>
          <w:color w:val="1F3864"/>
          <w:sz w:val="18"/>
          <w:szCs w:val="18"/>
        </w:rPr>
        <w:t>university</w:t>
      </w:r>
      <w:r w:rsidRPr="00D35330">
        <w:rPr>
          <w:rFonts w:ascii="Calibri" w:hAnsi="Calibri" w:cs="Calibri"/>
          <w:color w:val="1F3864"/>
          <w:sz w:val="18"/>
          <w:szCs w:val="18"/>
        </w:rPr>
        <w:t xml:space="preserve"> members, include </w:t>
      </w:r>
      <w:r w:rsidR="00DF73AF">
        <w:rPr>
          <w:rFonts w:ascii="Calibri" w:hAnsi="Calibri" w:cs="Calibri"/>
          <w:color w:val="1F3864"/>
          <w:sz w:val="18"/>
          <w:szCs w:val="18"/>
        </w:rPr>
        <w:t>details in the process</w:t>
      </w:r>
      <w:r w:rsidRPr="00D35330">
        <w:rPr>
          <w:rFonts w:ascii="Calibri" w:hAnsi="Calibri" w:cs="Calibri"/>
          <w:color w:val="1F3864"/>
          <w:sz w:val="18"/>
          <w:szCs w:val="18"/>
        </w:rPr>
        <w:t xml:space="preserve"> risk assessment and associated </w:t>
      </w:r>
      <w:r w:rsidR="00DF73AF">
        <w:rPr>
          <w:rFonts w:ascii="Calibri" w:hAnsi="Calibri" w:cs="Calibri"/>
          <w:color w:val="1F3864"/>
          <w:sz w:val="18"/>
          <w:szCs w:val="18"/>
        </w:rPr>
        <w:t xml:space="preserve">safe operating </w:t>
      </w:r>
      <w:r w:rsidRPr="00D35330">
        <w:rPr>
          <w:rFonts w:ascii="Calibri" w:hAnsi="Calibri" w:cs="Calibri"/>
          <w:color w:val="1F3864"/>
          <w:sz w:val="18"/>
          <w:szCs w:val="18"/>
        </w:rPr>
        <w:t>procedures.</w:t>
      </w:r>
    </w:p>
    <w:p w:rsidRPr="00815D6A" w:rsidR="0044028F" w:rsidP="0044028F" w:rsidRDefault="0044028F" w14:paraId="5254799A" w14:textId="77777777">
      <w:pPr>
        <w:rPr>
          <w:rFonts w:ascii="Calibri" w:hAnsi="Calibri" w:cs="Calibri"/>
          <w:b/>
          <w:color w:val="1F3864"/>
        </w:rPr>
      </w:pPr>
    </w:p>
    <w:p w:rsidRPr="00815D6A" w:rsidR="0044028F" w:rsidP="0044028F" w:rsidRDefault="00C16494" w14:paraId="0DC9E749" w14:textId="584D3C39">
      <w:pPr>
        <w:rPr>
          <w:rFonts w:ascii="Calibri" w:hAnsi="Calibri" w:cs="Calibri"/>
          <w:b/>
          <w:color w:val="1F3864"/>
        </w:rPr>
      </w:pPr>
      <w:r>
        <w:rPr>
          <w:rFonts w:ascii="Calibri" w:hAnsi="Calibri" w:cs="Calibri"/>
          <w:b/>
          <w:color w:val="1F3864"/>
        </w:rPr>
        <w:t>S</w:t>
      </w:r>
      <w:r w:rsidR="0040078E">
        <w:rPr>
          <w:rFonts w:ascii="Calibri" w:hAnsi="Calibri" w:cs="Calibri"/>
          <w:b/>
          <w:color w:val="1F3864"/>
        </w:rPr>
        <w:t>4.</w:t>
      </w:r>
      <w:r w:rsidRPr="00815D6A" w:rsidR="0044028F">
        <w:rPr>
          <w:rFonts w:ascii="Calibri" w:hAnsi="Calibri" w:cs="Calibri"/>
          <w:b/>
          <w:color w:val="1F3864"/>
        </w:rPr>
        <w:tab/>
      </w:r>
      <w:r w:rsidRPr="00815D6A" w:rsidR="0044028F">
        <w:rPr>
          <w:rFonts w:ascii="Calibri" w:hAnsi="Calibri" w:cs="Calibri"/>
          <w:b/>
          <w:color w:val="1F3864"/>
        </w:rPr>
        <w:t>Training and Competency</w:t>
      </w:r>
    </w:p>
    <w:p w:rsidRPr="00D35330" w:rsidR="0044028F" w:rsidP="0044028F" w:rsidRDefault="0044028F" w14:paraId="15BA82EF" w14:textId="77777777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 xml:space="preserve">Training and the attainment of competence can be recorded in this section or if maintained elsewhere, state where the records are stored. </w:t>
      </w:r>
    </w:p>
    <w:p w:rsidRPr="00D35330" w:rsidR="0044028F" w:rsidP="0044028F" w:rsidRDefault="0044028F" w14:paraId="2F3DD322" w14:textId="36B8D94B">
      <w:pPr>
        <w:rPr>
          <w:rFonts w:ascii="Calibri" w:hAnsi="Calibri" w:cs="Calibri"/>
          <w:color w:val="1F3864"/>
          <w:sz w:val="18"/>
          <w:szCs w:val="18"/>
        </w:rPr>
      </w:pPr>
      <w:r w:rsidRPr="4AFF9551">
        <w:rPr>
          <w:rFonts w:ascii="Calibri" w:hAnsi="Calibri" w:cs="Calibri"/>
          <w:color w:val="1F3864" w:themeColor="accent1" w:themeShade="80"/>
          <w:sz w:val="18"/>
          <w:szCs w:val="18"/>
        </w:rPr>
        <w:t xml:space="preserve">Ensure that if using individual training record forms that copies are kept by the worker. The University must maintain an </w:t>
      </w:r>
      <w:r w:rsidRPr="4AFF9551" w:rsidR="00E74902">
        <w:rPr>
          <w:rFonts w:ascii="Calibri" w:hAnsi="Calibri" w:cs="Calibri"/>
          <w:color w:val="1F3864" w:themeColor="accent1" w:themeShade="80"/>
          <w:sz w:val="18"/>
          <w:szCs w:val="18"/>
        </w:rPr>
        <w:t>up-to-date</w:t>
      </w:r>
      <w:r w:rsidRPr="4AFF9551">
        <w:rPr>
          <w:rFonts w:ascii="Calibri" w:hAnsi="Calibri" w:cs="Calibri"/>
          <w:color w:val="1F3864" w:themeColor="accent1" w:themeShade="80"/>
          <w:sz w:val="18"/>
          <w:szCs w:val="18"/>
        </w:rPr>
        <w:t xml:space="preserve"> version.</w:t>
      </w:r>
    </w:p>
    <w:p w:rsidRPr="00815D6A" w:rsidR="0044028F" w:rsidP="0044028F" w:rsidRDefault="0044028F" w14:paraId="71D97DB0" w14:textId="77777777">
      <w:pPr>
        <w:rPr>
          <w:b/>
          <w:color w:val="1F3864"/>
          <w:sz w:val="18"/>
          <w:szCs w:val="18"/>
        </w:rPr>
      </w:pPr>
    </w:p>
    <w:p w:rsidRPr="00815D6A" w:rsidR="0044028F" w:rsidP="0044028F" w:rsidRDefault="00C16494" w14:paraId="3FB7CDF0" w14:textId="260C3172">
      <w:pPr>
        <w:rPr>
          <w:rFonts w:ascii="Calibri" w:hAnsi="Calibri" w:cs="Calibri"/>
          <w:b/>
          <w:color w:val="1F3864"/>
        </w:rPr>
      </w:pPr>
      <w:r>
        <w:rPr>
          <w:rFonts w:ascii="Calibri" w:hAnsi="Calibri" w:cs="Calibri"/>
          <w:b/>
          <w:color w:val="1F3864"/>
        </w:rPr>
        <w:t>S</w:t>
      </w:r>
      <w:r w:rsidR="0040078E">
        <w:rPr>
          <w:rFonts w:ascii="Calibri" w:hAnsi="Calibri" w:cs="Calibri"/>
          <w:b/>
          <w:color w:val="1F3864"/>
        </w:rPr>
        <w:t>5.</w:t>
      </w:r>
      <w:r w:rsidRPr="00815D6A" w:rsidR="0044028F">
        <w:rPr>
          <w:rFonts w:ascii="Calibri" w:hAnsi="Calibri" w:cs="Calibri"/>
          <w:b/>
          <w:color w:val="1F3864"/>
        </w:rPr>
        <w:tab/>
      </w:r>
      <w:r w:rsidRPr="00815D6A" w:rsidR="0044028F">
        <w:rPr>
          <w:rFonts w:ascii="Calibri" w:hAnsi="Calibri" w:cs="Calibri"/>
          <w:b/>
          <w:color w:val="1F3864"/>
        </w:rPr>
        <w:t xml:space="preserve"> Modification and Review</w:t>
      </w:r>
    </w:p>
    <w:p w:rsidRPr="00D35330" w:rsidR="00E60B62" w:rsidP="00263F49" w:rsidRDefault="0044028F" w14:paraId="0964338D" w14:textId="3DF65475">
      <w:pPr>
        <w:rPr>
          <w:rFonts w:ascii="Calibri" w:hAnsi="Calibri" w:cs="Calibri"/>
          <w:color w:val="1F3864"/>
          <w:sz w:val="18"/>
          <w:szCs w:val="18"/>
        </w:rPr>
      </w:pPr>
      <w:r w:rsidRPr="00D35330">
        <w:rPr>
          <w:rFonts w:ascii="Calibri" w:hAnsi="Calibri" w:cs="Calibri"/>
          <w:color w:val="1F3864"/>
          <w:sz w:val="18"/>
          <w:szCs w:val="18"/>
        </w:rPr>
        <w:t xml:space="preserve">This section is for recording changes to the setup such as the introduction of new components or </w:t>
      </w:r>
      <w:r w:rsidR="0040078E">
        <w:rPr>
          <w:rFonts w:ascii="Calibri" w:hAnsi="Calibri" w:cs="Calibri"/>
          <w:color w:val="1F3864"/>
          <w:sz w:val="18"/>
          <w:szCs w:val="18"/>
        </w:rPr>
        <w:t>modifications to the pressure system</w:t>
      </w:r>
      <w:r w:rsidRPr="00D35330">
        <w:rPr>
          <w:rFonts w:ascii="Calibri" w:hAnsi="Calibri" w:cs="Calibri"/>
          <w:color w:val="1F3864"/>
          <w:sz w:val="18"/>
          <w:szCs w:val="18"/>
        </w:rPr>
        <w:t xml:space="preserve"> </w:t>
      </w:r>
    </w:p>
    <w:p w:rsidRPr="00815D6A" w:rsidR="00DD7C91" w:rsidP="00263F49" w:rsidRDefault="00DD7C91" w14:paraId="641A6703" w14:textId="77777777">
      <w:pPr>
        <w:rPr>
          <w:rFonts w:ascii="Calibri" w:hAnsi="Calibri" w:cs="Calibri"/>
          <w:color w:val="1F3864"/>
          <w:sz w:val="18"/>
          <w:szCs w:val="18"/>
        </w:rPr>
      </w:pPr>
    </w:p>
    <w:sectPr w:rsidRPr="00815D6A" w:rsidR="00DD7C91" w:rsidSect="00941702">
      <w:headerReference w:type="default" r:id="rId15"/>
      <w:footerReference w:type="default" r:id="rId16"/>
      <w:pgSz w:w="15840" w:h="12240" w:orient="landscape"/>
      <w:pgMar w:top="1418" w:right="1418" w:bottom="1418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B3720" w:rsidP="008717D3" w:rsidRDefault="009B3720" w14:paraId="13BEF332" w14:textId="77777777">
      <w:r>
        <w:separator/>
      </w:r>
    </w:p>
  </w:endnote>
  <w:endnote w:type="continuationSeparator" w:id="0">
    <w:p w:rsidR="009B3720" w:rsidP="008717D3" w:rsidRDefault="009B3720" w14:paraId="38EF736C" w14:textId="77777777">
      <w:r>
        <w:continuationSeparator/>
      </w:r>
    </w:p>
  </w:endnote>
  <w:endnote w:type="continuationNotice" w:id="1">
    <w:p w:rsidR="009B3720" w:rsidRDefault="009B3720" w14:paraId="0BD7863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325" w:type="dxa"/>
      <w:tblInd w:w="-34" w:type="dxa"/>
      <w:tblLook w:val="04A0" w:firstRow="1" w:lastRow="0" w:firstColumn="1" w:lastColumn="0" w:noHBand="0" w:noVBand="1"/>
    </w:tblPr>
    <w:tblGrid>
      <w:gridCol w:w="4910"/>
      <w:gridCol w:w="3260"/>
      <w:gridCol w:w="5155"/>
    </w:tblGrid>
    <w:tr w:rsidRPr="003D2BE6" w:rsidR="00626EB7" w:rsidTr="008304F7" w14:paraId="3B60EC31" w14:textId="77777777">
      <w:tc>
        <w:tcPr>
          <w:tcW w:w="4910" w:type="dxa"/>
          <w:shd w:val="clear" w:color="auto" w:fill="auto"/>
        </w:tcPr>
        <w:p w:rsidRPr="003D2BE6" w:rsidR="00626EB7" w:rsidP="008E734D" w:rsidRDefault="00DF73AF" w14:paraId="487DFDD8" w14:textId="7ED9BA31">
          <w:pPr>
            <w:pStyle w:val="Footer"/>
            <w:rPr>
              <w:color w:val="191A4F"/>
              <w:sz w:val="16"/>
            </w:rPr>
          </w:pPr>
          <w:r>
            <w:rPr>
              <w:color w:val="191A4F"/>
              <w:sz w:val="16"/>
            </w:rPr>
            <w:t>RA-Pressure-Systems-RA V1</w:t>
          </w:r>
        </w:p>
      </w:tc>
      <w:tc>
        <w:tcPr>
          <w:tcW w:w="3260" w:type="dxa"/>
          <w:shd w:val="clear" w:color="auto" w:fill="auto"/>
        </w:tcPr>
        <w:p w:rsidRPr="003D2BE6" w:rsidR="00626EB7" w:rsidP="00626EB7" w:rsidRDefault="00626EB7" w14:paraId="2480115A" w14:textId="77777777">
          <w:pPr>
            <w:pStyle w:val="Footer"/>
            <w:jc w:val="center"/>
            <w:rPr>
              <w:color w:val="191A4F"/>
              <w:sz w:val="16"/>
            </w:rPr>
          </w:pPr>
          <w:r w:rsidRPr="003D2BE6">
            <w:rPr>
              <w:color w:val="191A4F"/>
              <w:sz w:val="16"/>
            </w:rPr>
            <w:t xml:space="preserve">Page </w:t>
          </w:r>
          <w:r w:rsidRPr="003D2BE6">
            <w:rPr>
              <w:color w:val="191A4F"/>
              <w:sz w:val="16"/>
            </w:rPr>
            <w:fldChar w:fldCharType="begin"/>
          </w:r>
          <w:r w:rsidRPr="003D2BE6">
            <w:rPr>
              <w:color w:val="191A4F"/>
              <w:sz w:val="16"/>
            </w:rPr>
            <w:instrText xml:space="preserve"> PAGE  \* Arabic  \* MERGEFORMAT </w:instrText>
          </w:r>
          <w:r w:rsidRPr="003D2BE6">
            <w:rPr>
              <w:color w:val="191A4F"/>
              <w:sz w:val="16"/>
            </w:rPr>
            <w:fldChar w:fldCharType="separate"/>
          </w:r>
          <w:r w:rsidR="00036681">
            <w:rPr>
              <w:noProof/>
              <w:color w:val="191A4F"/>
              <w:sz w:val="16"/>
            </w:rPr>
            <w:t>2</w:t>
          </w:r>
          <w:r w:rsidRPr="003D2BE6">
            <w:rPr>
              <w:color w:val="191A4F"/>
              <w:sz w:val="16"/>
            </w:rPr>
            <w:fldChar w:fldCharType="end"/>
          </w:r>
          <w:r w:rsidRPr="003D2BE6">
            <w:rPr>
              <w:color w:val="191A4F"/>
              <w:sz w:val="16"/>
            </w:rPr>
            <w:t xml:space="preserve"> of </w:t>
          </w:r>
          <w:r w:rsidRPr="003D2BE6">
            <w:rPr>
              <w:color w:val="191A4F"/>
              <w:sz w:val="16"/>
            </w:rPr>
            <w:fldChar w:fldCharType="begin"/>
          </w:r>
          <w:r w:rsidRPr="003D2BE6">
            <w:rPr>
              <w:color w:val="191A4F"/>
              <w:sz w:val="16"/>
            </w:rPr>
            <w:instrText xml:space="preserve"> NUMPAGES  \* Arabic  \* MERGEFORMAT </w:instrText>
          </w:r>
          <w:r w:rsidRPr="003D2BE6">
            <w:rPr>
              <w:color w:val="191A4F"/>
              <w:sz w:val="16"/>
            </w:rPr>
            <w:fldChar w:fldCharType="separate"/>
          </w:r>
          <w:r w:rsidR="00036681">
            <w:rPr>
              <w:noProof/>
              <w:color w:val="191A4F"/>
              <w:sz w:val="16"/>
            </w:rPr>
            <w:t>8</w:t>
          </w:r>
          <w:r w:rsidRPr="003D2BE6">
            <w:rPr>
              <w:color w:val="191A4F"/>
              <w:sz w:val="16"/>
            </w:rPr>
            <w:fldChar w:fldCharType="end"/>
          </w:r>
        </w:p>
      </w:tc>
      <w:tc>
        <w:tcPr>
          <w:tcW w:w="5155" w:type="dxa"/>
          <w:shd w:val="clear" w:color="auto" w:fill="auto"/>
        </w:tcPr>
        <w:p w:rsidRPr="003D2BE6" w:rsidR="00626EB7" w:rsidP="006E750A" w:rsidRDefault="00DF73AF" w14:paraId="602660EA" w14:textId="2B67B10F">
          <w:pPr>
            <w:pStyle w:val="Footer"/>
            <w:jc w:val="right"/>
            <w:rPr>
              <w:color w:val="191A4F"/>
              <w:sz w:val="16"/>
            </w:rPr>
          </w:pPr>
          <w:r>
            <w:rPr>
              <w:color w:val="191A4F"/>
              <w:sz w:val="16"/>
            </w:rPr>
            <w:t>August</w:t>
          </w:r>
          <w:r w:rsidR="008E734D">
            <w:rPr>
              <w:color w:val="191A4F"/>
              <w:sz w:val="16"/>
            </w:rPr>
            <w:t xml:space="preserve"> 202</w:t>
          </w:r>
          <w:r>
            <w:rPr>
              <w:color w:val="191A4F"/>
              <w:sz w:val="16"/>
            </w:rPr>
            <w:t>4</w:t>
          </w:r>
        </w:p>
      </w:tc>
    </w:tr>
    <w:tr w:rsidRPr="003D2BE6" w:rsidR="00626EB7" w:rsidTr="008304F7" w14:paraId="312D9810" w14:textId="77777777">
      <w:tc>
        <w:tcPr>
          <w:tcW w:w="4910" w:type="dxa"/>
          <w:shd w:val="clear" w:color="auto" w:fill="auto"/>
        </w:tcPr>
        <w:p w:rsidRPr="003D2BE6" w:rsidR="00626EB7" w:rsidP="00626EB7" w:rsidRDefault="00626EB7" w14:paraId="1051DEF5" w14:textId="77777777">
          <w:pPr>
            <w:pStyle w:val="Footer"/>
            <w:rPr>
              <w:color w:val="191A4F"/>
              <w:sz w:val="16"/>
            </w:rPr>
          </w:pPr>
        </w:p>
      </w:tc>
      <w:tc>
        <w:tcPr>
          <w:tcW w:w="3260" w:type="dxa"/>
          <w:shd w:val="clear" w:color="auto" w:fill="auto"/>
        </w:tcPr>
        <w:p w:rsidRPr="003D2BE6" w:rsidR="00626EB7" w:rsidP="008E734D" w:rsidRDefault="00B54372" w14:paraId="2FE31799" w14:textId="6D74908B">
          <w:pPr>
            <w:pStyle w:val="Footer"/>
            <w:jc w:val="center"/>
            <w:rPr>
              <w:color w:val="191A4F"/>
              <w:sz w:val="16"/>
            </w:rPr>
          </w:pPr>
          <w:r>
            <w:rPr>
              <w:color w:val="191A4F"/>
              <w:sz w:val="16"/>
            </w:rPr>
            <w:t xml:space="preserve">Version </w:t>
          </w:r>
          <w:r w:rsidR="00DF73AF">
            <w:rPr>
              <w:color w:val="191A4F"/>
              <w:sz w:val="16"/>
            </w:rPr>
            <w:t>1</w:t>
          </w:r>
        </w:p>
      </w:tc>
      <w:tc>
        <w:tcPr>
          <w:tcW w:w="5155" w:type="dxa"/>
          <w:shd w:val="clear" w:color="auto" w:fill="auto"/>
        </w:tcPr>
        <w:p w:rsidRPr="003D2BE6" w:rsidR="00626EB7" w:rsidP="00626EB7" w:rsidRDefault="00626EB7" w14:paraId="360D2412" w14:textId="4B206C19">
          <w:pPr>
            <w:pStyle w:val="Footer"/>
            <w:jc w:val="right"/>
            <w:rPr>
              <w:color w:val="191A4F"/>
              <w:sz w:val="16"/>
            </w:rPr>
          </w:pPr>
        </w:p>
      </w:tc>
    </w:tr>
  </w:tbl>
  <w:p w:rsidR="00626EB7" w:rsidRDefault="00626EB7" w14:paraId="3D2F694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B3720" w:rsidP="008717D3" w:rsidRDefault="009B3720" w14:paraId="0A705700" w14:textId="77777777">
      <w:r>
        <w:separator/>
      </w:r>
    </w:p>
  </w:footnote>
  <w:footnote w:type="continuationSeparator" w:id="0">
    <w:p w:rsidR="009B3720" w:rsidP="008717D3" w:rsidRDefault="009B3720" w14:paraId="5FF38B01" w14:textId="77777777">
      <w:r>
        <w:continuationSeparator/>
      </w:r>
    </w:p>
  </w:footnote>
  <w:footnote w:type="continuationNotice" w:id="1">
    <w:p w:rsidR="009B3720" w:rsidRDefault="009B3720" w14:paraId="372BADF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144FF" w:rsidRDefault="00E81D10" w14:paraId="71524F24" w14:textId="05B410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6FDE2EF" wp14:editId="2C564C26">
          <wp:simplePos x="0" y="0"/>
          <wp:positionH relativeFrom="column">
            <wp:posOffset>-67310</wp:posOffset>
          </wp:positionH>
          <wp:positionV relativeFrom="paragraph">
            <wp:posOffset>-85725</wp:posOffset>
          </wp:positionV>
          <wp:extent cx="1440180" cy="534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8304F7" w:rsidR="00C144FF" w:rsidP="00626EB7" w:rsidRDefault="00DF73AF" w14:paraId="7DB3077E" w14:textId="6BAC0DE0">
    <w:pPr>
      <w:pStyle w:val="Header"/>
      <w:jc w:val="center"/>
      <w:rPr>
        <w:rFonts w:ascii="Calibri" w:hAnsi="Calibri" w:cs="Calibri"/>
        <w:b/>
        <w:color w:val="007DA8"/>
        <w:sz w:val="32"/>
      </w:rPr>
    </w:pPr>
    <w:r>
      <w:rPr>
        <w:rFonts w:ascii="Calibri" w:hAnsi="Calibri" w:cs="Calibri"/>
        <w:b/>
        <w:color w:val="007DA8"/>
        <w:sz w:val="32"/>
      </w:rPr>
      <w:t xml:space="preserve">Pressure System </w:t>
    </w:r>
    <w:r w:rsidR="008E734D">
      <w:rPr>
        <w:rFonts w:ascii="Calibri" w:hAnsi="Calibri" w:cs="Calibri"/>
        <w:b/>
        <w:color w:val="007DA8"/>
        <w:sz w:val="32"/>
      </w:rPr>
      <w:t>Risk</w:t>
    </w:r>
    <w:r w:rsidRPr="008304F7" w:rsidR="00626EB7">
      <w:rPr>
        <w:rFonts w:ascii="Calibri" w:hAnsi="Calibri" w:cs="Calibri"/>
        <w:b/>
        <w:color w:val="007DA8"/>
        <w:sz w:val="32"/>
      </w:rPr>
      <w:t xml:space="preserve"> Assessment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B0EEB"/>
    <w:multiLevelType w:val="hybridMultilevel"/>
    <w:tmpl w:val="065E842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F25E0F"/>
    <w:multiLevelType w:val="hybridMultilevel"/>
    <w:tmpl w:val="491E6562"/>
    <w:lvl w:ilvl="0" w:tplc="004CDF3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005697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F069E9"/>
    <w:multiLevelType w:val="hybridMultilevel"/>
    <w:tmpl w:val="BEEE2C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B7C06CC"/>
    <w:multiLevelType w:val="hybridMultilevel"/>
    <w:tmpl w:val="DA7AFF5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5AFF2020"/>
    <w:multiLevelType w:val="hybridMultilevel"/>
    <w:tmpl w:val="54D4C2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0CE0B17"/>
    <w:multiLevelType w:val="hybridMultilevel"/>
    <w:tmpl w:val="21B8DB1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626F0C55"/>
    <w:multiLevelType w:val="hybridMultilevel"/>
    <w:tmpl w:val="9BB866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318197586">
    <w:abstractNumId w:val="1"/>
  </w:num>
  <w:num w:numId="2" w16cid:durableId="1262714479">
    <w:abstractNumId w:val="5"/>
  </w:num>
  <w:num w:numId="3" w16cid:durableId="597565929">
    <w:abstractNumId w:val="3"/>
  </w:num>
  <w:num w:numId="4" w16cid:durableId="2088115145">
    <w:abstractNumId w:val="0"/>
  </w:num>
  <w:num w:numId="5" w16cid:durableId="404962206">
    <w:abstractNumId w:val="2"/>
  </w:num>
  <w:num w:numId="6" w16cid:durableId="1946694535">
    <w:abstractNumId w:val="6"/>
  </w:num>
  <w:num w:numId="7" w16cid:durableId="56461231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CA4"/>
    <w:rsid w:val="00006119"/>
    <w:rsid w:val="0000780E"/>
    <w:rsid w:val="00011B7C"/>
    <w:rsid w:val="00013168"/>
    <w:rsid w:val="00014464"/>
    <w:rsid w:val="000144AA"/>
    <w:rsid w:val="00015F30"/>
    <w:rsid w:val="00020766"/>
    <w:rsid w:val="000212D9"/>
    <w:rsid w:val="00022093"/>
    <w:rsid w:val="00023175"/>
    <w:rsid w:val="000279CE"/>
    <w:rsid w:val="00031BA9"/>
    <w:rsid w:val="00031DF9"/>
    <w:rsid w:val="00032276"/>
    <w:rsid w:val="000330E3"/>
    <w:rsid w:val="00036681"/>
    <w:rsid w:val="0003716D"/>
    <w:rsid w:val="00037E4F"/>
    <w:rsid w:val="00041180"/>
    <w:rsid w:val="00046B08"/>
    <w:rsid w:val="00051835"/>
    <w:rsid w:val="000520F2"/>
    <w:rsid w:val="000526BF"/>
    <w:rsid w:val="000527F7"/>
    <w:rsid w:val="0005306F"/>
    <w:rsid w:val="00057259"/>
    <w:rsid w:val="00061E2F"/>
    <w:rsid w:val="0006229C"/>
    <w:rsid w:val="000623B2"/>
    <w:rsid w:val="00063595"/>
    <w:rsid w:val="000649CD"/>
    <w:rsid w:val="000714CE"/>
    <w:rsid w:val="000806EE"/>
    <w:rsid w:val="0008254C"/>
    <w:rsid w:val="00082D11"/>
    <w:rsid w:val="00085E65"/>
    <w:rsid w:val="00086683"/>
    <w:rsid w:val="00095442"/>
    <w:rsid w:val="000A0B30"/>
    <w:rsid w:val="000A13F0"/>
    <w:rsid w:val="000A24BB"/>
    <w:rsid w:val="000A30B3"/>
    <w:rsid w:val="000A353D"/>
    <w:rsid w:val="000A42C5"/>
    <w:rsid w:val="000A535A"/>
    <w:rsid w:val="000A7CDF"/>
    <w:rsid w:val="000B2753"/>
    <w:rsid w:val="000B3BAA"/>
    <w:rsid w:val="000B7F5A"/>
    <w:rsid w:val="000C4C09"/>
    <w:rsid w:val="000C4C9D"/>
    <w:rsid w:val="000D0BF4"/>
    <w:rsid w:val="000D40E7"/>
    <w:rsid w:val="000D4E00"/>
    <w:rsid w:val="000D6DB1"/>
    <w:rsid w:val="000D7A8F"/>
    <w:rsid w:val="000E2A8D"/>
    <w:rsid w:val="000E6926"/>
    <w:rsid w:val="000F1C44"/>
    <w:rsid w:val="000F2375"/>
    <w:rsid w:val="000F4AA3"/>
    <w:rsid w:val="000F5B33"/>
    <w:rsid w:val="000F777C"/>
    <w:rsid w:val="000F7EF4"/>
    <w:rsid w:val="0010485B"/>
    <w:rsid w:val="00104C1D"/>
    <w:rsid w:val="0010581C"/>
    <w:rsid w:val="001108FE"/>
    <w:rsid w:val="00114330"/>
    <w:rsid w:val="00116056"/>
    <w:rsid w:val="001200B1"/>
    <w:rsid w:val="001204F2"/>
    <w:rsid w:val="001207CF"/>
    <w:rsid w:val="0012179B"/>
    <w:rsid w:val="001279CD"/>
    <w:rsid w:val="00127AAF"/>
    <w:rsid w:val="0013330E"/>
    <w:rsid w:val="00134F85"/>
    <w:rsid w:val="0013642A"/>
    <w:rsid w:val="0014019B"/>
    <w:rsid w:val="0014114D"/>
    <w:rsid w:val="0014128B"/>
    <w:rsid w:val="00141AFA"/>
    <w:rsid w:val="00143456"/>
    <w:rsid w:val="00146C82"/>
    <w:rsid w:val="00150424"/>
    <w:rsid w:val="00151546"/>
    <w:rsid w:val="00153E1A"/>
    <w:rsid w:val="00155E50"/>
    <w:rsid w:val="00161B20"/>
    <w:rsid w:val="001657EC"/>
    <w:rsid w:val="00171CA8"/>
    <w:rsid w:val="00172BD1"/>
    <w:rsid w:val="0017580F"/>
    <w:rsid w:val="0017699A"/>
    <w:rsid w:val="00176E15"/>
    <w:rsid w:val="001815CC"/>
    <w:rsid w:val="00184DEC"/>
    <w:rsid w:val="00186D4B"/>
    <w:rsid w:val="001875D4"/>
    <w:rsid w:val="00187619"/>
    <w:rsid w:val="001877A8"/>
    <w:rsid w:val="00191604"/>
    <w:rsid w:val="001930EE"/>
    <w:rsid w:val="0019753D"/>
    <w:rsid w:val="00197C25"/>
    <w:rsid w:val="00197CB4"/>
    <w:rsid w:val="001A1519"/>
    <w:rsid w:val="001A1C34"/>
    <w:rsid w:val="001A4A16"/>
    <w:rsid w:val="001A543C"/>
    <w:rsid w:val="001A78D8"/>
    <w:rsid w:val="001B111B"/>
    <w:rsid w:val="001B5C1B"/>
    <w:rsid w:val="001B686C"/>
    <w:rsid w:val="001B688E"/>
    <w:rsid w:val="001B7CEC"/>
    <w:rsid w:val="001C26D8"/>
    <w:rsid w:val="001C516C"/>
    <w:rsid w:val="001D09E0"/>
    <w:rsid w:val="001D3305"/>
    <w:rsid w:val="001E04A3"/>
    <w:rsid w:val="001E2D84"/>
    <w:rsid w:val="001E3E67"/>
    <w:rsid w:val="001E3F57"/>
    <w:rsid w:val="001F0D18"/>
    <w:rsid w:val="001F5129"/>
    <w:rsid w:val="001F5947"/>
    <w:rsid w:val="001F5A44"/>
    <w:rsid w:val="001F5BD9"/>
    <w:rsid w:val="002051E2"/>
    <w:rsid w:val="0020619B"/>
    <w:rsid w:val="00206819"/>
    <w:rsid w:val="00210404"/>
    <w:rsid w:val="0022303B"/>
    <w:rsid w:val="00225DA5"/>
    <w:rsid w:val="00237817"/>
    <w:rsid w:val="00240AF9"/>
    <w:rsid w:val="00243572"/>
    <w:rsid w:val="002529DD"/>
    <w:rsid w:val="002639E5"/>
    <w:rsid w:val="00263F49"/>
    <w:rsid w:val="002648E8"/>
    <w:rsid w:val="00265ADE"/>
    <w:rsid w:val="00270343"/>
    <w:rsid w:val="00271C82"/>
    <w:rsid w:val="00272A2B"/>
    <w:rsid w:val="0028025C"/>
    <w:rsid w:val="00280EC3"/>
    <w:rsid w:val="0028108E"/>
    <w:rsid w:val="00283D5F"/>
    <w:rsid w:val="002841CC"/>
    <w:rsid w:val="00285C46"/>
    <w:rsid w:val="00286A7A"/>
    <w:rsid w:val="00287DB2"/>
    <w:rsid w:val="00290F1E"/>
    <w:rsid w:val="0029181D"/>
    <w:rsid w:val="00293998"/>
    <w:rsid w:val="0029770C"/>
    <w:rsid w:val="002A2ABE"/>
    <w:rsid w:val="002A5CFA"/>
    <w:rsid w:val="002A6114"/>
    <w:rsid w:val="002B6A72"/>
    <w:rsid w:val="002C04AA"/>
    <w:rsid w:val="002C3240"/>
    <w:rsid w:val="002C3C77"/>
    <w:rsid w:val="002C593C"/>
    <w:rsid w:val="002C60C7"/>
    <w:rsid w:val="002D146D"/>
    <w:rsid w:val="002E2693"/>
    <w:rsid w:val="002E3E27"/>
    <w:rsid w:val="002E6C92"/>
    <w:rsid w:val="002E6EFE"/>
    <w:rsid w:val="002F1348"/>
    <w:rsid w:val="002F3B95"/>
    <w:rsid w:val="002F4481"/>
    <w:rsid w:val="002F57EF"/>
    <w:rsid w:val="002F78B6"/>
    <w:rsid w:val="003023FA"/>
    <w:rsid w:val="00303353"/>
    <w:rsid w:val="00307510"/>
    <w:rsid w:val="00314612"/>
    <w:rsid w:val="00314C5E"/>
    <w:rsid w:val="003150EC"/>
    <w:rsid w:val="003153C6"/>
    <w:rsid w:val="0031543F"/>
    <w:rsid w:val="00325442"/>
    <w:rsid w:val="0032779B"/>
    <w:rsid w:val="003305E2"/>
    <w:rsid w:val="00330FA9"/>
    <w:rsid w:val="003351A2"/>
    <w:rsid w:val="003354D1"/>
    <w:rsid w:val="00336C46"/>
    <w:rsid w:val="00346EE1"/>
    <w:rsid w:val="003471B3"/>
    <w:rsid w:val="00352F15"/>
    <w:rsid w:val="00353ED9"/>
    <w:rsid w:val="0035410D"/>
    <w:rsid w:val="00354BA0"/>
    <w:rsid w:val="003558B8"/>
    <w:rsid w:val="003649FB"/>
    <w:rsid w:val="003732F0"/>
    <w:rsid w:val="00374A04"/>
    <w:rsid w:val="00376D93"/>
    <w:rsid w:val="00377EDC"/>
    <w:rsid w:val="00380E4D"/>
    <w:rsid w:val="00381B16"/>
    <w:rsid w:val="00381CDE"/>
    <w:rsid w:val="00382579"/>
    <w:rsid w:val="00386127"/>
    <w:rsid w:val="0039086F"/>
    <w:rsid w:val="0039191E"/>
    <w:rsid w:val="0039259E"/>
    <w:rsid w:val="00393A69"/>
    <w:rsid w:val="0039412A"/>
    <w:rsid w:val="0039426B"/>
    <w:rsid w:val="003944FD"/>
    <w:rsid w:val="00394D58"/>
    <w:rsid w:val="00396487"/>
    <w:rsid w:val="0039666D"/>
    <w:rsid w:val="0039714A"/>
    <w:rsid w:val="003972C0"/>
    <w:rsid w:val="003A0674"/>
    <w:rsid w:val="003A3080"/>
    <w:rsid w:val="003A7B61"/>
    <w:rsid w:val="003B40EB"/>
    <w:rsid w:val="003B4B64"/>
    <w:rsid w:val="003B66E4"/>
    <w:rsid w:val="003C0B3F"/>
    <w:rsid w:val="003C10F0"/>
    <w:rsid w:val="003C17AF"/>
    <w:rsid w:val="003C492B"/>
    <w:rsid w:val="003D0091"/>
    <w:rsid w:val="003D01E2"/>
    <w:rsid w:val="003D1C0A"/>
    <w:rsid w:val="003D1DD4"/>
    <w:rsid w:val="003D3778"/>
    <w:rsid w:val="003D57BA"/>
    <w:rsid w:val="003E1419"/>
    <w:rsid w:val="003E3FB1"/>
    <w:rsid w:val="003F10FA"/>
    <w:rsid w:val="003F6C28"/>
    <w:rsid w:val="003F7102"/>
    <w:rsid w:val="0040078E"/>
    <w:rsid w:val="00400A33"/>
    <w:rsid w:val="00410B72"/>
    <w:rsid w:val="0041197B"/>
    <w:rsid w:val="00415641"/>
    <w:rsid w:val="00417D4F"/>
    <w:rsid w:val="00420F3C"/>
    <w:rsid w:val="00421636"/>
    <w:rsid w:val="004220B8"/>
    <w:rsid w:val="00422BDB"/>
    <w:rsid w:val="00423981"/>
    <w:rsid w:val="00426CF1"/>
    <w:rsid w:val="0043043B"/>
    <w:rsid w:val="00440195"/>
    <w:rsid w:val="0044028F"/>
    <w:rsid w:val="00440B67"/>
    <w:rsid w:val="00443205"/>
    <w:rsid w:val="0044583A"/>
    <w:rsid w:val="00445F23"/>
    <w:rsid w:val="004465FA"/>
    <w:rsid w:val="004476CD"/>
    <w:rsid w:val="00447EA9"/>
    <w:rsid w:val="0045266C"/>
    <w:rsid w:val="004565D3"/>
    <w:rsid w:val="004656B4"/>
    <w:rsid w:val="004734E3"/>
    <w:rsid w:val="00475CB2"/>
    <w:rsid w:val="004763AA"/>
    <w:rsid w:val="004765EB"/>
    <w:rsid w:val="00485613"/>
    <w:rsid w:val="004908B9"/>
    <w:rsid w:val="00497C20"/>
    <w:rsid w:val="004A17E6"/>
    <w:rsid w:val="004A1A36"/>
    <w:rsid w:val="004A21BF"/>
    <w:rsid w:val="004A2FFA"/>
    <w:rsid w:val="004A3F38"/>
    <w:rsid w:val="004A41BD"/>
    <w:rsid w:val="004A63AA"/>
    <w:rsid w:val="004A68CA"/>
    <w:rsid w:val="004A740A"/>
    <w:rsid w:val="004B286C"/>
    <w:rsid w:val="004B46D0"/>
    <w:rsid w:val="004B53AF"/>
    <w:rsid w:val="004B7A40"/>
    <w:rsid w:val="004C08EC"/>
    <w:rsid w:val="004C4AD8"/>
    <w:rsid w:val="004C5FF0"/>
    <w:rsid w:val="004C681F"/>
    <w:rsid w:val="004C68AD"/>
    <w:rsid w:val="004D0BF1"/>
    <w:rsid w:val="004D1D86"/>
    <w:rsid w:val="004D2002"/>
    <w:rsid w:val="004D389F"/>
    <w:rsid w:val="004D6C03"/>
    <w:rsid w:val="004E31DE"/>
    <w:rsid w:val="004E5B7D"/>
    <w:rsid w:val="004E6226"/>
    <w:rsid w:val="004E6335"/>
    <w:rsid w:val="004F0B64"/>
    <w:rsid w:val="004F0C72"/>
    <w:rsid w:val="004F20CB"/>
    <w:rsid w:val="004F3B92"/>
    <w:rsid w:val="004F6215"/>
    <w:rsid w:val="004F74E8"/>
    <w:rsid w:val="0050095A"/>
    <w:rsid w:val="00501AB4"/>
    <w:rsid w:val="00507A83"/>
    <w:rsid w:val="00510EF2"/>
    <w:rsid w:val="00513519"/>
    <w:rsid w:val="00513BC3"/>
    <w:rsid w:val="00514244"/>
    <w:rsid w:val="005151E0"/>
    <w:rsid w:val="005177CD"/>
    <w:rsid w:val="00524708"/>
    <w:rsid w:val="00525484"/>
    <w:rsid w:val="00530428"/>
    <w:rsid w:val="0053254C"/>
    <w:rsid w:val="00535CBA"/>
    <w:rsid w:val="005363D3"/>
    <w:rsid w:val="005429D7"/>
    <w:rsid w:val="00543128"/>
    <w:rsid w:val="005470E9"/>
    <w:rsid w:val="00552636"/>
    <w:rsid w:val="00553974"/>
    <w:rsid w:val="00553D76"/>
    <w:rsid w:val="00555570"/>
    <w:rsid w:val="0056157D"/>
    <w:rsid w:val="00561708"/>
    <w:rsid w:val="00564302"/>
    <w:rsid w:val="0056659D"/>
    <w:rsid w:val="00566E80"/>
    <w:rsid w:val="005678B8"/>
    <w:rsid w:val="005712C7"/>
    <w:rsid w:val="00573694"/>
    <w:rsid w:val="00574195"/>
    <w:rsid w:val="00581594"/>
    <w:rsid w:val="00586565"/>
    <w:rsid w:val="00586F89"/>
    <w:rsid w:val="00595755"/>
    <w:rsid w:val="00596E8E"/>
    <w:rsid w:val="005A0602"/>
    <w:rsid w:val="005A63D8"/>
    <w:rsid w:val="005B1AF5"/>
    <w:rsid w:val="005B1C66"/>
    <w:rsid w:val="005B21E2"/>
    <w:rsid w:val="005B686C"/>
    <w:rsid w:val="005B7CF5"/>
    <w:rsid w:val="005C5152"/>
    <w:rsid w:val="005D328D"/>
    <w:rsid w:val="005D4290"/>
    <w:rsid w:val="005D7E24"/>
    <w:rsid w:val="005E0DBD"/>
    <w:rsid w:val="005E402E"/>
    <w:rsid w:val="005F175B"/>
    <w:rsid w:val="005F2303"/>
    <w:rsid w:val="005F340C"/>
    <w:rsid w:val="00600382"/>
    <w:rsid w:val="00601702"/>
    <w:rsid w:val="00604773"/>
    <w:rsid w:val="00604FBE"/>
    <w:rsid w:val="00605773"/>
    <w:rsid w:val="00607806"/>
    <w:rsid w:val="00610EF6"/>
    <w:rsid w:val="00612D28"/>
    <w:rsid w:val="006226C6"/>
    <w:rsid w:val="006241AC"/>
    <w:rsid w:val="00626EB7"/>
    <w:rsid w:val="006321A4"/>
    <w:rsid w:val="00632D5F"/>
    <w:rsid w:val="00642A15"/>
    <w:rsid w:val="00642C6E"/>
    <w:rsid w:val="00643B92"/>
    <w:rsid w:val="006458F0"/>
    <w:rsid w:val="00656AA2"/>
    <w:rsid w:val="0066694B"/>
    <w:rsid w:val="0066728A"/>
    <w:rsid w:val="006722E0"/>
    <w:rsid w:val="006745C5"/>
    <w:rsid w:val="006765A8"/>
    <w:rsid w:val="00680093"/>
    <w:rsid w:val="00687054"/>
    <w:rsid w:val="00687E55"/>
    <w:rsid w:val="00691FF2"/>
    <w:rsid w:val="00692C78"/>
    <w:rsid w:val="00692DD5"/>
    <w:rsid w:val="00693046"/>
    <w:rsid w:val="00693FF6"/>
    <w:rsid w:val="006950EA"/>
    <w:rsid w:val="006A2C6A"/>
    <w:rsid w:val="006B04A1"/>
    <w:rsid w:val="006B56B6"/>
    <w:rsid w:val="006C3F5C"/>
    <w:rsid w:val="006C5020"/>
    <w:rsid w:val="006C56C6"/>
    <w:rsid w:val="006C6A37"/>
    <w:rsid w:val="006D1796"/>
    <w:rsid w:val="006D232D"/>
    <w:rsid w:val="006D3219"/>
    <w:rsid w:val="006D4ED6"/>
    <w:rsid w:val="006D64B8"/>
    <w:rsid w:val="006D6DED"/>
    <w:rsid w:val="006E0359"/>
    <w:rsid w:val="006E0EB8"/>
    <w:rsid w:val="006E0FD7"/>
    <w:rsid w:val="006E6515"/>
    <w:rsid w:val="006E6803"/>
    <w:rsid w:val="006E6DC1"/>
    <w:rsid w:val="006E750A"/>
    <w:rsid w:val="006F0415"/>
    <w:rsid w:val="006F0612"/>
    <w:rsid w:val="006F1B68"/>
    <w:rsid w:val="006F2AA2"/>
    <w:rsid w:val="006F35E1"/>
    <w:rsid w:val="007013E1"/>
    <w:rsid w:val="00702D34"/>
    <w:rsid w:val="00705EA1"/>
    <w:rsid w:val="007063DE"/>
    <w:rsid w:val="00707741"/>
    <w:rsid w:val="00710994"/>
    <w:rsid w:val="00711866"/>
    <w:rsid w:val="00711EBB"/>
    <w:rsid w:val="00714265"/>
    <w:rsid w:val="00716CFE"/>
    <w:rsid w:val="00723395"/>
    <w:rsid w:val="00723EFA"/>
    <w:rsid w:val="00724103"/>
    <w:rsid w:val="007244DA"/>
    <w:rsid w:val="007265C3"/>
    <w:rsid w:val="00727A5F"/>
    <w:rsid w:val="00727BA0"/>
    <w:rsid w:val="0073092B"/>
    <w:rsid w:val="007312EE"/>
    <w:rsid w:val="00732D60"/>
    <w:rsid w:val="0073300D"/>
    <w:rsid w:val="00734FB8"/>
    <w:rsid w:val="00735AD9"/>
    <w:rsid w:val="00735E55"/>
    <w:rsid w:val="00735FE1"/>
    <w:rsid w:val="007429E0"/>
    <w:rsid w:val="0074330B"/>
    <w:rsid w:val="007453FC"/>
    <w:rsid w:val="0074561B"/>
    <w:rsid w:val="00746E3A"/>
    <w:rsid w:val="007471D3"/>
    <w:rsid w:val="00750D3F"/>
    <w:rsid w:val="00750D93"/>
    <w:rsid w:val="007536B6"/>
    <w:rsid w:val="00754BA6"/>
    <w:rsid w:val="007555C5"/>
    <w:rsid w:val="007557CF"/>
    <w:rsid w:val="00760A3E"/>
    <w:rsid w:val="00760B06"/>
    <w:rsid w:val="00761E68"/>
    <w:rsid w:val="00764AF2"/>
    <w:rsid w:val="00764E3D"/>
    <w:rsid w:val="00770173"/>
    <w:rsid w:val="00773636"/>
    <w:rsid w:val="00774BAE"/>
    <w:rsid w:val="00784BAB"/>
    <w:rsid w:val="00785650"/>
    <w:rsid w:val="007857E7"/>
    <w:rsid w:val="00791BA7"/>
    <w:rsid w:val="00794F98"/>
    <w:rsid w:val="00795F5D"/>
    <w:rsid w:val="007A5078"/>
    <w:rsid w:val="007A555E"/>
    <w:rsid w:val="007B5B7C"/>
    <w:rsid w:val="007B65E4"/>
    <w:rsid w:val="007B6666"/>
    <w:rsid w:val="007B6922"/>
    <w:rsid w:val="007B6CEA"/>
    <w:rsid w:val="007C054B"/>
    <w:rsid w:val="007C37D0"/>
    <w:rsid w:val="007C4553"/>
    <w:rsid w:val="007C522C"/>
    <w:rsid w:val="007C5794"/>
    <w:rsid w:val="007C62C2"/>
    <w:rsid w:val="007C7743"/>
    <w:rsid w:val="007D0BFB"/>
    <w:rsid w:val="007D5025"/>
    <w:rsid w:val="007E596C"/>
    <w:rsid w:val="007E68F2"/>
    <w:rsid w:val="007F0144"/>
    <w:rsid w:val="007F0D2A"/>
    <w:rsid w:val="008018D8"/>
    <w:rsid w:val="008029D5"/>
    <w:rsid w:val="008108B4"/>
    <w:rsid w:val="00811ACC"/>
    <w:rsid w:val="00811C96"/>
    <w:rsid w:val="00812D2A"/>
    <w:rsid w:val="0081389C"/>
    <w:rsid w:val="008150A2"/>
    <w:rsid w:val="00815D6A"/>
    <w:rsid w:val="00817A4A"/>
    <w:rsid w:val="00817F10"/>
    <w:rsid w:val="00821C97"/>
    <w:rsid w:val="00822636"/>
    <w:rsid w:val="008304F7"/>
    <w:rsid w:val="00834109"/>
    <w:rsid w:val="00836424"/>
    <w:rsid w:val="0084003E"/>
    <w:rsid w:val="008416EA"/>
    <w:rsid w:val="00844DD7"/>
    <w:rsid w:val="00846F15"/>
    <w:rsid w:val="00847458"/>
    <w:rsid w:val="00847F28"/>
    <w:rsid w:val="00856008"/>
    <w:rsid w:val="0085731A"/>
    <w:rsid w:val="00860CA4"/>
    <w:rsid w:val="00862409"/>
    <w:rsid w:val="00865F4E"/>
    <w:rsid w:val="008717D3"/>
    <w:rsid w:val="00871BA2"/>
    <w:rsid w:val="00871F79"/>
    <w:rsid w:val="00873496"/>
    <w:rsid w:val="00874A47"/>
    <w:rsid w:val="0087734D"/>
    <w:rsid w:val="00881DFA"/>
    <w:rsid w:val="00883013"/>
    <w:rsid w:val="00883EF8"/>
    <w:rsid w:val="00885115"/>
    <w:rsid w:val="00887EC7"/>
    <w:rsid w:val="008918C7"/>
    <w:rsid w:val="0089221D"/>
    <w:rsid w:val="0089369A"/>
    <w:rsid w:val="00896182"/>
    <w:rsid w:val="008A0811"/>
    <w:rsid w:val="008A16BE"/>
    <w:rsid w:val="008A209E"/>
    <w:rsid w:val="008A7237"/>
    <w:rsid w:val="008B0ABC"/>
    <w:rsid w:val="008B3169"/>
    <w:rsid w:val="008B4755"/>
    <w:rsid w:val="008C23AF"/>
    <w:rsid w:val="008C29F5"/>
    <w:rsid w:val="008C4B26"/>
    <w:rsid w:val="008D0B20"/>
    <w:rsid w:val="008D1201"/>
    <w:rsid w:val="008D375E"/>
    <w:rsid w:val="008D7458"/>
    <w:rsid w:val="008E33EE"/>
    <w:rsid w:val="008E5158"/>
    <w:rsid w:val="008E5972"/>
    <w:rsid w:val="008E734D"/>
    <w:rsid w:val="008F5B10"/>
    <w:rsid w:val="00900B25"/>
    <w:rsid w:val="009012EC"/>
    <w:rsid w:val="00902169"/>
    <w:rsid w:val="0090279C"/>
    <w:rsid w:val="00902DE2"/>
    <w:rsid w:val="0090331E"/>
    <w:rsid w:val="0090415A"/>
    <w:rsid w:val="009105EF"/>
    <w:rsid w:val="00911862"/>
    <w:rsid w:val="009174CC"/>
    <w:rsid w:val="00917959"/>
    <w:rsid w:val="0092151A"/>
    <w:rsid w:val="009244AE"/>
    <w:rsid w:val="0093311D"/>
    <w:rsid w:val="009400FF"/>
    <w:rsid w:val="00941702"/>
    <w:rsid w:val="0094189A"/>
    <w:rsid w:val="0094438B"/>
    <w:rsid w:val="009473FF"/>
    <w:rsid w:val="009508C1"/>
    <w:rsid w:val="00956B80"/>
    <w:rsid w:val="009573D6"/>
    <w:rsid w:val="00957E5A"/>
    <w:rsid w:val="009648D2"/>
    <w:rsid w:val="00982284"/>
    <w:rsid w:val="00982C16"/>
    <w:rsid w:val="009840C3"/>
    <w:rsid w:val="009845B5"/>
    <w:rsid w:val="0098608D"/>
    <w:rsid w:val="0099040E"/>
    <w:rsid w:val="0099255D"/>
    <w:rsid w:val="00993877"/>
    <w:rsid w:val="00993C10"/>
    <w:rsid w:val="00993E6C"/>
    <w:rsid w:val="0099647D"/>
    <w:rsid w:val="0099760B"/>
    <w:rsid w:val="009A0A4F"/>
    <w:rsid w:val="009A0FEF"/>
    <w:rsid w:val="009A24E3"/>
    <w:rsid w:val="009A48B8"/>
    <w:rsid w:val="009B3720"/>
    <w:rsid w:val="009B40A1"/>
    <w:rsid w:val="009B59E1"/>
    <w:rsid w:val="009B5EB7"/>
    <w:rsid w:val="009B68B1"/>
    <w:rsid w:val="009D2C6D"/>
    <w:rsid w:val="009D3164"/>
    <w:rsid w:val="009D461E"/>
    <w:rsid w:val="009D7BE4"/>
    <w:rsid w:val="009E038E"/>
    <w:rsid w:val="009E0823"/>
    <w:rsid w:val="009E1E81"/>
    <w:rsid w:val="009E234A"/>
    <w:rsid w:val="009E3F4F"/>
    <w:rsid w:val="009E7B18"/>
    <w:rsid w:val="009F4B78"/>
    <w:rsid w:val="009F4C65"/>
    <w:rsid w:val="009F5ACE"/>
    <w:rsid w:val="00A0149C"/>
    <w:rsid w:val="00A0249F"/>
    <w:rsid w:val="00A037E7"/>
    <w:rsid w:val="00A051F0"/>
    <w:rsid w:val="00A064AA"/>
    <w:rsid w:val="00A114D6"/>
    <w:rsid w:val="00A13A12"/>
    <w:rsid w:val="00A151B7"/>
    <w:rsid w:val="00A159F5"/>
    <w:rsid w:val="00A213B4"/>
    <w:rsid w:val="00A2195C"/>
    <w:rsid w:val="00A23767"/>
    <w:rsid w:val="00A239AD"/>
    <w:rsid w:val="00A27558"/>
    <w:rsid w:val="00A30AC2"/>
    <w:rsid w:val="00A342BE"/>
    <w:rsid w:val="00A36612"/>
    <w:rsid w:val="00A368A2"/>
    <w:rsid w:val="00A3736F"/>
    <w:rsid w:val="00A37596"/>
    <w:rsid w:val="00A37C62"/>
    <w:rsid w:val="00A37E42"/>
    <w:rsid w:val="00A40724"/>
    <w:rsid w:val="00A451A5"/>
    <w:rsid w:val="00A51142"/>
    <w:rsid w:val="00A56FCE"/>
    <w:rsid w:val="00A57C24"/>
    <w:rsid w:val="00A63197"/>
    <w:rsid w:val="00A633C8"/>
    <w:rsid w:val="00A66D2A"/>
    <w:rsid w:val="00A72F50"/>
    <w:rsid w:val="00A7399D"/>
    <w:rsid w:val="00A75032"/>
    <w:rsid w:val="00A75431"/>
    <w:rsid w:val="00A75477"/>
    <w:rsid w:val="00A75FD7"/>
    <w:rsid w:val="00A802BE"/>
    <w:rsid w:val="00A83D0B"/>
    <w:rsid w:val="00A8769F"/>
    <w:rsid w:val="00A916E8"/>
    <w:rsid w:val="00A95A5A"/>
    <w:rsid w:val="00AA46CF"/>
    <w:rsid w:val="00AA6155"/>
    <w:rsid w:val="00AA69EE"/>
    <w:rsid w:val="00AB3829"/>
    <w:rsid w:val="00AB4A9D"/>
    <w:rsid w:val="00AC0B1C"/>
    <w:rsid w:val="00AC1D61"/>
    <w:rsid w:val="00AC24D8"/>
    <w:rsid w:val="00AC3445"/>
    <w:rsid w:val="00AC6059"/>
    <w:rsid w:val="00AD0AAC"/>
    <w:rsid w:val="00AD149A"/>
    <w:rsid w:val="00AD1D31"/>
    <w:rsid w:val="00AD2639"/>
    <w:rsid w:val="00AD3608"/>
    <w:rsid w:val="00AD4A34"/>
    <w:rsid w:val="00AD6242"/>
    <w:rsid w:val="00AD68E2"/>
    <w:rsid w:val="00AE117F"/>
    <w:rsid w:val="00AE16D6"/>
    <w:rsid w:val="00AE7EC3"/>
    <w:rsid w:val="00AF0A68"/>
    <w:rsid w:val="00AF4421"/>
    <w:rsid w:val="00B14DA7"/>
    <w:rsid w:val="00B1540B"/>
    <w:rsid w:val="00B17F99"/>
    <w:rsid w:val="00B20310"/>
    <w:rsid w:val="00B25E2C"/>
    <w:rsid w:val="00B303B9"/>
    <w:rsid w:val="00B30599"/>
    <w:rsid w:val="00B3245C"/>
    <w:rsid w:val="00B326D8"/>
    <w:rsid w:val="00B35415"/>
    <w:rsid w:val="00B362C1"/>
    <w:rsid w:val="00B51000"/>
    <w:rsid w:val="00B54372"/>
    <w:rsid w:val="00B561A1"/>
    <w:rsid w:val="00B565B8"/>
    <w:rsid w:val="00B56D3E"/>
    <w:rsid w:val="00B6169F"/>
    <w:rsid w:val="00B62FB8"/>
    <w:rsid w:val="00B63560"/>
    <w:rsid w:val="00B6388E"/>
    <w:rsid w:val="00B64026"/>
    <w:rsid w:val="00B65AB1"/>
    <w:rsid w:val="00B67472"/>
    <w:rsid w:val="00B70DC6"/>
    <w:rsid w:val="00B73532"/>
    <w:rsid w:val="00B75523"/>
    <w:rsid w:val="00B82371"/>
    <w:rsid w:val="00B8287F"/>
    <w:rsid w:val="00B83002"/>
    <w:rsid w:val="00B85BF1"/>
    <w:rsid w:val="00B903BA"/>
    <w:rsid w:val="00B9185B"/>
    <w:rsid w:val="00B92DA5"/>
    <w:rsid w:val="00B95803"/>
    <w:rsid w:val="00BA69B6"/>
    <w:rsid w:val="00BB4FE1"/>
    <w:rsid w:val="00BB5773"/>
    <w:rsid w:val="00BB71F4"/>
    <w:rsid w:val="00BC0BF1"/>
    <w:rsid w:val="00BD0E08"/>
    <w:rsid w:val="00BD1856"/>
    <w:rsid w:val="00BD3E89"/>
    <w:rsid w:val="00BD53F8"/>
    <w:rsid w:val="00BD7D4F"/>
    <w:rsid w:val="00BE07CF"/>
    <w:rsid w:val="00BE3FD6"/>
    <w:rsid w:val="00BE4E35"/>
    <w:rsid w:val="00BE5F07"/>
    <w:rsid w:val="00BE7136"/>
    <w:rsid w:val="00BE7CA9"/>
    <w:rsid w:val="00BF059A"/>
    <w:rsid w:val="00BF14E2"/>
    <w:rsid w:val="00BF3A58"/>
    <w:rsid w:val="00BF5DA6"/>
    <w:rsid w:val="00BF5DE6"/>
    <w:rsid w:val="00BF68F8"/>
    <w:rsid w:val="00BF7CD2"/>
    <w:rsid w:val="00C031C8"/>
    <w:rsid w:val="00C03AD2"/>
    <w:rsid w:val="00C06621"/>
    <w:rsid w:val="00C1242C"/>
    <w:rsid w:val="00C133DC"/>
    <w:rsid w:val="00C144FF"/>
    <w:rsid w:val="00C14F24"/>
    <w:rsid w:val="00C15D65"/>
    <w:rsid w:val="00C16494"/>
    <w:rsid w:val="00C16C29"/>
    <w:rsid w:val="00C17762"/>
    <w:rsid w:val="00C20453"/>
    <w:rsid w:val="00C20A78"/>
    <w:rsid w:val="00C2191A"/>
    <w:rsid w:val="00C22091"/>
    <w:rsid w:val="00C2449F"/>
    <w:rsid w:val="00C2463F"/>
    <w:rsid w:val="00C2483F"/>
    <w:rsid w:val="00C25910"/>
    <w:rsid w:val="00C32929"/>
    <w:rsid w:val="00C33DFC"/>
    <w:rsid w:val="00C346B4"/>
    <w:rsid w:val="00C44E81"/>
    <w:rsid w:val="00C46800"/>
    <w:rsid w:val="00C46F7D"/>
    <w:rsid w:val="00C47EDB"/>
    <w:rsid w:val="00C51AB6"/>
    <w:rsid w:val="00C532EF"/>
    <w:rsid w:val="00C53E66"/>
    <w:rsid w:val="00C56B17"/>
    <w:rsid w:val="00C61A85"/>
    <w:rsid w:val="00C62076"/>
    <w:rsid w:val="00C621DC"/>
    <w:rsid w:val="00C63459"/>
    <w:rsid w:val="00C63AD0"/>
    <w:rsid w:val="00C65BC6"/>
    <w:rsid w:val="00C70508"/>
    <w:rsid w:val="00C706CC"/>
    <w:rsid w:val="00C7397F"/>
    <w:rsid w:val="00C74BB7"/>
    <w:rsid w:val="00C7601D"/>
    <w:rsid w:val="00C76C28"/>
    <w:rsid w:val="00C76D43"/>
    <w:rsid w:val="00C80491"/>
    <w:rsid w:val="00C80915"/>
    <w:rsid w:val="00C83200"/>
    <w:rsid w:val="00C84825"/>
    <w:rsid w:val="00C84E3F"/>
    <w:rsid w:val="00C91D4A"/>
    <w:rsid w:val="00C920FC"/>
    <w:rsid w:val="00C94B94"/>
    <w:rsid w:val="00C95ABE"/>
    <w:rsid w:val="00CA033C"/>
    <w:rsid w:val="00CA3130"/>
    <w:rsid w:val="00CA39DC"/>
    <w:rsid w:val="00CA649D"/>
    <w:rsid w:val="00CB0B11"/>
    <w:rsid w:val="00CB0CB0"/>
    <w:rsid w:val="00CB6F53"/>
    <w:rsid w:val="00CB7C21"/>
    <w:rsid w:val="00CC026D"/>
    <w:rsid w:val="00CD093F"/>
    <w:rsid w:val="00CD3BD7"/>
    <w:rsid w:val="00CE3278"/>
    <w:rsid w:val="00CE488D"/>
    <w:rsid w:val="00CE5421"/>
    <w:rsid w:val="00CE74A1"/>
    <w:rsid w:val="00CF22D4"/>
    <w:rsid w:val="00CF255D"/>
    <w:rsid w:val="00CF414C"/>
    <w:rsid w:val="00CF7967"/>
    <w:rsid w:val="00D00B47"/>
    <w:rsid w:val="00D0135F"/>
    <w:rsid w:val="00D02761"/>
    <w:rsid w:val="00D05207"/>
    <w:rsid w:val="00D06EA2"/>
    <w:rsid w:val="00D06F3A"/>
    <w:rsid w:val="00D07EB1"/>
    <w:rsid w:val="00D12FAA"/>
    <w:rsid w:val="00D1371A"/>
    <w:rsid w:val="00D14F5D"/>
    <w:rsid w:val="00D15FF0"/>
    <w:rsid w:val="00D16305"/>
    <w:rsid w:val="00D21DD8"/>
    <w:rsid w:val="00D22A7E"/>
    <w:rsid w:val="00D24A4A"/>
    <w:rsid w:val="00D25CD5"/>
    <w:rsid w:val="00D302F5"/>
    <w:rsid w:val="00D32A95"/>
    <w:rsid w:val="00D35330"/>
    <w:rsid w:val="00D42050"/>
    <w:rsid w:val="00D45284"/>
    <w:rsid w:val="00D46508"/>
    <w:rsid w:val="00D51D6E"/>
    <w:rsid w:val="00D521CC"/>
    <w:rsid w:val="00D66CDE"/>
    <w:rsid w:val="00D71979"/>
    <w:rsid w:val="00D76DAD"/>
    <w:rsid w:val="00D81048"/>
    <w:rsid w:val="00D838C4"/>
    <w:rsid w:val="00D872B3"/>
    <w:rsid w:val="00D970EB"/>
    <w:rsid w:val="00D97263"/>
    <w:rsid w:val="00DA0878"/>
    <w:rsid w:val="00DA3DBA"/>
    <w:rsid w:val="00DB0653"/>
    <w:rsid w:val="00DB19FB"/>
    <w:rsid w:val="00DB347C"/>
    <w:rsid w:val="00DB3DF9"/>
    <w:rsid w:val="00DB730F"/>
    <w:rsid w:val="00DC025E"/>
    <w:rsid w:val="00DC0973"/>
    <w:rsid w:val="00DC0A60"/>
    <w:rsid w:val="00DC1256"/>
    <w:rsid w:val="00DC376B"/>
    <w:rsid w:val="00DC631B"/>
    <w:rsid w:val="00DC63F9"/>
    <w:rsid w:val="00DD25E9"/>
    <w:rsid w:val="00DD5657"/>
    <w:rsid w:val="00DD66AE"/>
    <w:rsid w:val="00DD7815"/>
    <w:rsid w:val="00DD7C91"/>
    <w:rsid w:val="00DE23F0"/>
    <w:rsid w:val="00DE3676"/>
    <w:rsid w:val="00DE6555"/>
    <w:rsid w:val="00DE6D30"/>
    <w:rsid w:val="00DE78C5"/>
    <w:rsid w:val="00DF4454"/>
    <w:rsid w:val="00DF73AF"/>
    <w:rsid w:val="00DF7F72"/>
    <w:rsid w:val="00E0139E"/>
    <w:rsid w:val="00E0580B"/>
    <w:rsid w:val="00E0697E"/>
    <w:rsid w:val="00E0710C"/>
    <w:rsid w:val="00E15D41"/>
    <w:rsid w:val="00E16849"/>
    <w:rsid w:val="00E17439"/>
    <w:rsid w:val="00E26BA0"/>
    <w:rsid w:val="00E27B76"/>
    <w:rsid w:val="00E303FB"/>
    <w:rsid w:val="00E30742"/>
    <w:rsid w:val="00E30DCF"/>
    <w:rsid w:val="00E37CE6"/>
    <w:rsid w:val="00E4182E"/>
    <w:rsid w:val="00E47551"/>
    <w:rsid w:val="00E51096"/>
    <w:rsid w:val="00E5212E"/>
    <w:rsid w:val="00E578C8"/>
    <w:rsid w:val="00E60B62"/>
    <w:rsid w:val="00E6205E"/>
    <w:rsid w:val="00E6256C"/>
    <w:rsid w:val="00E64DDA"/>
    <w:rsid w:val="00E65E07"/>
    <w:rsid w:val="00E70312"/>
    <w:rsid w:val="00E70ADB"/>
    <w:rsid w:val="00E74902"/>
    <w:rsid w:val="00E81D10"/>
    <w:rsid w:val="00E93767"/>
    <w:rsid w:val="00E94AD8"/>
    <w:rsid w:val="00E95DBD"/>
    <w:rsid w:val="00E9678E"/>
    <w:rsid w:val="00EA7564"/>
    <w:rsid w:val="00EB616F"/>
    <w:rsid w:val="00EB71F4"/>
    <w:rsid w:val="00EC0146"/>
    <w:rsid w:val="00EC31C9"/>
    <w:rsid w:val="00EC3783"/>
    <w:rsid w:val="00EC463F"/>
    <w:rsid w:val="00EC4CCD"/>
    <w:rsid w:val="00EC66B3"/>
    <w:rsid w:val="00EC6C7E"/>
    <w:rsid w:val="00ED014E"/>
    <w:rsid w:val="00ED45DE"/>
    <w:rsid w:val="00ED460E"/>
    <w:rsid w:val="00EE48BB"/>
    <w:rsid w:val="00EE6784"/>
    <w:rsid w:val="00EF0B33"/>
    <w:rsid w:val="00EF20E5"/>
    <w:rsid w:val="00EF2C06"/>
    <w:rsid w:val="00EF2EB5"/>
    <w:rsid w:val="00EF799D"/>
    <w:rsid w:val="00F012A7"/>
    <w:rsid w:val="00F0175B"/>
    <w:rsid w:val="00F0414E"/>
    <w:rsid w:val="00F05412"/>
    <w:rsid w:val="00F061EF"/>
    <w:rsid w:val="00F07363"/>
    <w:rsid w:val="00F125D1"/>
    <w:rsid w:val="00F13B49"/>
    <w:rsid w:val="00F23259"/>
    <w:rsid w:val="00F32B3F"/>
    <w:rsid w:val="00F33573"/>
    <w:rsid w:val="00F352D3"/>
    <w:rsid w:val="00F35415"/>
    <w:rsid w:val="00F41FFD"/>
    <w:rsid w:val="00F42FB2"/>
    <w:rsid w:val="00F44070"/>
    <w:rsid w:val="00F45E2F"/>
    <w:rsid w:val="00F46112"/>
    <w:rsid w:val="00F46931"/>
    <w:rsid w:val="00F522EF"/>
    <w:rsid w:val="00F53422"/>
    <w:rsid w:val="00F54628"/>
    <w:rsid w:val="00F54B0D"/>
    <w:rsid w:val="00F550FF"/>
    <w:rsid w:val="00F55966"/>
    <w:rsid w:val="00F56CEA"/>
    <w:rsid w:val="00F61BAC"/>
    <w:rsid w:val="00F62EBD"/>
    <w:rsid w:val="00F647B4"/>
    <w:rsid w:val="00F64BDB"/>
    <w:rsid w:val="00F7015D"/>
    <w:rsid w:val="00F73059"/>
    <w:rsid w:val="00F73D80"/>
    <w:rsid w:val="00F75E05"/>
    <w:rsid w:val="00F77325"/>
    <w:rsid w:val="00F777A1"/>
    <w:rsid w:val="00F80952"/>
    <w:rsid w:val="00F81D31"/>
    <w:rsid w:val="00F8225B"/>
    <w:rsid w:val="00F85297"/>
    <w:rsid w:val="00F857FB"/>
    <w:rsid w:val="00F90CE0"/>
    <w:rsid w:val="00F93679"/>
    <w:rsid w:val="00F9649F"/>
    <w:rsid w:val="00F967A2"/>
    <w:rsid w:val="00F96A1B"/>
    <w:rsid w:val="00FA087B"/>
    <w:rsid w:val="00FA0D85"/>
    <w:rsid w:val="00FA114C"/>
    <w:rsid w:val="00FA29E6"/>
    <w:rsid w:val="00FA3FF3"/>
    <w:rsid w:val="00FA41CD"/>
    <w:rsid w:val="00FA5318"/>
    <w:rsid w:val="00FA7CA0"/>
    <w:rsid w:val="00FB14A7"/>
    <w:rsid w:val="00FB40B9"/>
    <w:rsid w:val="00FB5021"/>
    <w:rsid w:val="00FB52C3"/>
    <w:rsid w:val="00FC01B7"/>
    <w:rsid w:val="00FC1E1F"/>
    <w:rsid w:val="00FD38DF"/>
    <w:rsid w:val="00FD43AB"/>
    <w:rsid w:val="00FD486C"/>
    <w:rsid w:val="00FE16CE"/>
    <w:rsid w:val="00FF19E3"/>
    <w:rsid w:val="00FF2AE1"/>
    <w:rsid w:val="00FF5E1E"/>
    <w:rsid w:val="00FF672A"/>
    <w:rsid w:val="00FF6B1A"/>
    <w:rsid w:val="00FF7A16"/>
    <w:rsid w:val="00FF7F4F"/>
    <w:rsid w:val="02E20F9F"/>
    <w:rsid w:val="03B223A8"/>
    <w:rsid w:val="03BFDBE7"/>
    <w:rsid w:val="047DE000"/>
    <w:rsid w:val="04EC0276"/>
    <w:rsid w:val="052F35E5"/>
    <w:rsid w:val="08C374A2"/>
    <w:rsid w:val="0B12D4BC"/>
    <w:rsid w:val="0CCF4A1F"/>
    <w:rsid w:val="0CEBAA6A"/>
    <w:rsid w:val="0D097679"/>
    <w:rsid w:val="1308127F"/>
    <w:rsid w:val="1325A016"/>
    <w:rsid w:val="14549383"/>
    <w:rsid w:val="157EC5C6"/>
    <w:rsid w:val="17CC6C8F"/>
    <w:rsid w:val="1A717192"/>
    <w:rsid w:val="1AC3B0DF"/>
    <w:rsid w:val="1E7F3B1C"/>
    <w:rsid w:val="21C612E4"/>
    <w:rsid w:val="21F80F4F"/>
    <w:rsid w:val="2256A285"/>
    <w:rsid w:val="24117749"/>
    <w:rsid w:val="250E5C4F"/>
    <w:rsid w:val="2947AB6C"/>
    <w:rsid w:val="2F772FD8"/>
    <w:rsid w:val="2FA79E21"/>
    <w:rsid w:val="3A46D4C5"/>
    <w:rsid w:val="3A9F0648"/>
    <w:rsid w:val="3ADB90AF"/>
    <w:rsid w:val="3D96138F"/>
    <w:rsid w:val="3F1481B6"/>
    <w:rsid w:val="408891D1"/>
    <w:rsid w:val="410F3401"/>
    <w:rsid w:val="430EF4E9"/>
    <w:rsid w:val="450E234F"/>
    <w:rsid w:val="45E2078A"/>
    <w:rsid w:val="46119A6E"/>
    <w:rsid w:val="46E2F2B8"/>
    <w:rsid w:val="486FE873"/>
    <w:rsid w:val="48E1DBEA"/>
    <w:rsid w:val="4AFF9551"/>
    <w:rsid w:val="4B039160"/>
    <w:rsid w:val="4C9EE0B7"/>
    <w:rsid w:val="4D7DE473"/>
    <w:rsid w:val="4E0CF98F"/>
    <w:rsid w:val="50D2DA4E"/>
    <w:rsid w:val="50E1C593"/>
    <w:rsid w:val="5304BF81"/>
    <w:rsid w:val="537763A2"/>
    <w:rsid w:val="554762C3"/>
    <w:rsid w:val="560EAF54"/>
    <w:rsid w:val="5626CB6C"/>
    <w:rsid w:val="5652F252"/>
    <w:rsid w:val="56587EBF"/>
    <w:rsid w:val="59123A91"/>
    <w:rsid w:val="5A3C6848"/>
    <w:rsid w:val="5A71A7BC"/>
    <w:rsid w:val="5CA6CCC3"/>
    <w:rsid w:val="5CA6CCC3"/>
    <w:rsid w:val="5ED51CAC"/>
    <w:rsid w:val="5F6EE2E9"/>
    <w:rsid w:val="61D95D48"/>
    <w:rsid w:val="6251A020"/>
    <w:rsid w:val="62639144"/>
    <w:rsid w:val="62C9CFEC"/>
    <w:rsid w:val="64D52576"/>
    <w:rsid w:val="684A6EF8"/>
    <w:rsid w:val="6958CE57"/>
    <w:rsid w:val="6AA05C6B"/>
    <w:rsid w:val="6B46A371"/>
    <w:rsid w:val="73B1EDE6"/>
    <w:rsid w:val="745EF87C"/>
    <w:rsid w:val="7ACD8F61"/>
    <w:rsid w:val="7CE5F8E1"/>
    <w:rsid w:val="7D245CA5"/>
    <w:rsid w:val="7FA9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FC3093"/>
  <w15:chartTrackingRefBased/>
  <w15:docId w15:val="{2E5097CF-04EE-4140-8E1E-3A8D492623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Verdana" w:hAnsi="Verdana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B1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rsid w:val="008717D3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8717D3"/>
    <w:rPr>
      <w:rFonts w:ascii="Verdana" w:hAnsi="Verdana"/>
      <w:lang w:eastAsia="en-US"/>
    </w:rPr>
  </w:style>
  <w:style w:type="paragraph" w:styleId="Footer">
    <w:name w:val="footer"/>
    <w:basedOn w:val="Normal"/>
    <w:link w:val="FooterChar"/>
    <w:rsid w:val="008717D3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rsid w:val="008717D3"/>
    <w:rPr>
      <w:rFonts w:ascii="Verdana" w:hAnsi="Verdana"/>
      <w:lang w:eastAsia="en-US"/>
    </w:rPr>
  </w:style>
  <w:style w:type="paragraph" w:styleId="BalloonText">
    <w:name w:val="Balloon Text"/>
    <w:basedOn w:val="Normal"/>
    <w:link w:val="BalloonTextChar"/>
    <w:rsid w:val="005429D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5429D7"/>
    <w:rPr>
      <w:rFonts w:ascii="Segoe UI" w:hAnsi="Segoe UI" w:cs="Segoe UI"/>
      <w:sz w:val="18"/>
      <w:szCs w:val="18"/>
      <w:lang w:eastAsia="en-US"/>
    </w:rPr>
  </w:style>
  <w:style w:type="paragraph" w:styleId="xxmsonormal" w:customStyle="1">
    <w:name w:val="x_xmsonormal"/>
    <w:basedOn w:val="Normal"/>
    <w:rsid w:val="00B25E2C"/>
    <w:rPr>
      <w:rFonts w:ascii="Times New Roman" w:hAnsi="Times New Roman" w:eastAsia="Calibri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4028F"/>
    <w:pPr>
      <w:ind w:left="720"/>
    </w:pPr>
    <w:rPr>
      <w:rFonts w:ascii="Calibri" w:hAnsi="Calibri" w:eastAsia="Calibri" w:cs="Calibri"/>
      <w:sz w:val="22"/>
      <w:szCs w:val="22"/>
    </w:rPr>
  </w:style>
  <w:style w:type="character" w:styleId="Hyperlink">
    <w:name w:val="Hyperlink"/>
    <w:rsid w:val="00DB19F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B19FB"/>
    <w:rPr>
      <w:color w:val="605E5C"/>
      <w:shd w:val="clear" w:color="auto" w:fill="E1DFDD"/>
    </w:rPr>
  </w:style>
  <w:style w:type="character" w:styleId="FollowedHyperlink">
    <w:name w:val="FollowedHyperlink"/>
    <w:rsid w:val="00DB19FB"/>
    <w:rPr>
      <w:color w:val="954F72"/>
      <w:u w:val="single"/>
    </w:rPr>
  </w:style>
  <w:style w:type="paragraph" w:styleId="Revision">
    <w:name w:val="Revision"/>
    <w:hidden/>
    <w:uiPriority w:val="99"/>
    <w:semiHidden/>
    <w:rsid w:val="00336C46"/>
    <w:rPr>
      <w:rFonts w:ascii="Verdana" w:hAnsi="Verdana"/>
      <w:lang w:eastAsia="en-US"/>
    </w:rPr>
  </w:style>
  <w:style w:type="character" w:styleId="CommentReference">
    <w:name w:val="annotation reference"/>
    <w:basedOn w:val="DefaultParagraphFont"/>
    <w:rsid w:val="004F74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F74E8"/>
  </w:style>
  <w:style w:type="character" w:styleId="CommentTextChar" w:customStyle="1">
    <w:name w:val="Comment Text Char"/>
    <w:basedOn w:val="DefaultParagraphFont"/>
    <w:link w:val="CommentText"/>
    <w:rsid w:val="004F74E8"/>
    <w:rPr>
      <w:rFonts w:ascii="Verdana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F74E8"/>
    <w:rPr>
      <w:b/>
      <w:bCs/>
    </w:rPr>
  </w:style>
  <w:style w:type="character" w:styleId="CommentSubjectChar" w:customStyle="1">
    <w:name w:val="Comment Subject Char"/>
    <w:basedOn w:val="CommentTextChar"/>
    <w:link w:val="CommentSubject"/>
    <w:rsid w:val="004F74E8"/>
    <w:rPr>
      <w:rFonts w:ascii="Verdana" w:hAnsi="Verdana"/>
      <w:b/>
      <w:bCs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265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yperlink" Target="https://what3words.com/soft.trendy.spoken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header" Target="header1.xml" Id="rId15" /><Relationship Type="http://schemas.openxmlformats.org/officeDocument/2006/relationships/webSettings" Target="webSettings.xml" Id="rId10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1.emf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B16623BCAC84FAC42E6105F4C7E30" ma:contentTypeVersion="4" ma:contentTypeDescription="Create a new document." ma:contentTypeScope="" ma:versionID="fd3862294473080ddd4980af9449a3aa">
  <xsd:schema xmlns:xsd="http://www.w3.org/2001/XMLSchema" xmlns:xs="http://www.w3.org/2001/XMLSchema" xmlns:p="http://schemas.microsoft.com/office/2006/metadata/properties" xmlns:ns2="40e06cf8-8dfe-4818-83e2-28e2c74996db" targetNamespace="http://schemas.microsoft.com/office/2006/metadata/properties" ma:root="true" ma:fieldsID="48d5be2ac991bc2c07156286792e131b" ns2:_="">
    <xsd:import namespace="40e06cf8-8dfe-4818-83e2-28e2c74996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06cf8-8dfe-4818-83e2-28e2c7499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7A4517-79C9-446F-ADF0-345F281933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E271D8-4477-4646-87AB-41B2E9E9B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4D29F1-44AC-4176-B01A-F757BB9380E1}"/>
</file>

<file path=customXml/itemProps4.xml><?xml version="1.0" encoding="utf-8"?>
<ds:datastoreItem xmlns:ds="http://schemas.openxmlformats.org/officeDocument/2006/customXml" ds:itemID="{6D91412D-BDF2-476B-98F0-3AD1143FFBB5}">
  <ds:schemaRefs>
    <ds:schemaRef ds:uri="http://schemas.microsoft.com/office/2006/metadata/properties"/>
    <ds:schemaRef ds:uri="http://schemas.microsoft.com/office/infopath/2007/PartnerControls"/>
    <ds:schemaRef ds:uri="c5b2c0bd-3e8f-4b83-8136-5329635b6705"/>
    <ds:schemaRef ds:uri="24710652-91f3-4439-816a-09b2f5ad1925"/>
  </ds:schemaRefs>
</ds:datastoreItem>
</file>

<file path=customXml/itemProps5.xml><?xml version="1.0" encoding="utf-8"?>
<ds:datastoreItem xmlns:ds="http://schemas.openxmlformats.org/officeDocument/2006/customXml" ds:itemID="{45A60348-1952-4742-B45D-D92ADCA09FDB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274E551F-C003-449A-8ED8-5C20EEC7C098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The 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School of Law: Risk Assessment Document (Fieldtrip)</dc:title>
  <dc:subject/>
  <dc:creator>University</dc:creator>
  <keywords/>
  <lastModifiedBy>Martyn Barrett (staff)</lastModifiedBy>
  <revision>50</revision>
  <lastPrinted>2020-02-05T13:55:00.0000000Z</lastPrinted>
  <dcterms:created xsi:type="dcterms:W3CDTF">2024-08-22T15:07:00.0000000Z</dcterms:created>
  <dcterms:modified xsi:type="dcterms:W3CDTF">2024-10-30T14:12:45.4199721Z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Sarah Watson (staff)</vt:lpwstr>
  </property>
  <property fmtid="{D5CDD505-2E9C-101B-9397-08002B2CF9AE}" pid="3" name="SharedWithUsers">
    <vt:lpwstr>19;#Sarah Watson (staff)</vt:lpwstr>
  </property>
  <property fmtid="{D5CDD505-2E9C-101B-9397-08002B2CF9AE}" pid="4" name="ContentTypeId">
    <vt:lpwstr>0x01010096EB16623BCAC84FAC42E6105F4C7E30</vt:lpwstr>
  </property>
  <property fmtid="{D5CDD505-2E9C-101B-9397-08002B2CF9AE}" pid="5" name="_dlc_DocIdItemGuid">
    <vt:lpwstr>6fc19855-129d-475c-9126-3867f99ea8cf</vt:lpwstr>
  </property>
  <property fmtid="{D5CDD505-2E9C-101B-9397-08002B2CF9AE}" pid="6" name="MediaServiceImageTags">
    <vt:lpwstr/>
  </property>
</Properties>
</file>